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A" w:rsidRDefault="00E2101A" w:rsidP="00E2101A">
      <w:pPr>
        <w:pStyle w:val="a9"/>
        <w:spacing w:line="276" w:lineRule="auto"/>
        <w:ind w:left="0"/>
        <w:jc w:val="center"/>
        <w:rPr>
          <w:sz w:val="28"/>
          <w:szCs w:val="28"/>
        </w:rPr>
        <w:sectPr w:rsidR="00E2101A" w:rsidSect="00E2101A">
          <w:pgSz w:w="11906" w:h="16838"/>
          <w:pgMar w:top="0" w:right="284" w:bottom="0" w:left="0" w:header="709" w:footer="709" w:gutter="0"/>
          <w:cols w:space="708"/>
          <w:docGrid w:linePitch="360"/>
        </w:sectPr>
      </w:pPr>
      <w:bookmarkStart w:id="0" w:name="_GoBack"/>
      <w:bookmarkStart w:id="1" w:name="_Toc176372790"/>
      <w:r w:rsidRPr="00E629D2">
        <w:rPr>
          <w:noProof/>
          <w:lang w:eastAsia="ru-RU"/>
        </w:rPr>
        <w:drawing>
          <wp:inline distT="0" distB="0" distL="0" distR="0">
            <wp:extent cx="7515225" cy="10648950"/>
            <wp:effectExtent l="0" t="0" r="9525" b="0"/>
            <wp:docPr id="1" name="Рисунок 1" descr="C:\Users\admin\Pictures\2025-04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4-0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569" cy="1064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center"/>
        <w:rPr>
          <w:spacing w:val="-2"/>
          <w:sz w:val="28"/>
          <w:szCs w:val="28"/>
        </w:rPr>
      </w:pPr>
      <w:r w:rsidRPr="000828B4">
        <w:rPr>
          <w:sz w:val="28"/>
          <w:szCs w:val="28"/>
        </w:rPr>
        <w:lastRenderedPageBreak/>
        <w:t>ПОЯСНИТЕЛЬНАЯ</w:t>
      </w:r>
      <w:r w:rsidRPr="000828B4">
        <w:rPr>
          <w:spacing w:val="-2"/>
          <w:sz w:val="28"/>
          <w:szCs w:val="28"/>
        </w:rPr>
        <w:t xml:space="preserve"> ЗАПИСКА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center"/>
        <w:rPr>
          <w:spacing w:val="-2"/>
          <w:sz w:val="28"/>
          <w:szCs w:val="28"/>
        </w:rPr>
      </w:pP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Рабочая п</w:t>
      </w:r>
      <w:r w:rsidRPr="000828B4">
        <w:rPr>
          <w:sz w:val="28"/>
          <w:szCs w:val="28"/>
        </w:rPr>
        <w:t xml:space="preserve">рограмма </w:t>
      </w:r>
      <w:r w:rsidR="00F006F1">
        <w:rPr>
          <w:sz w:val="28"/>
          <w:szCs w:val="28"/>
        </w:rPr>
        <w:t xml:space="preserve">школьного спортивного клуба «Прометей» </w:t>
      </w:r>
      <w:r w:rsidRPr="000828B4">
        <w:rPr>
          <w:sz w:val="28"/>
          <w:szCs w:val="28"/>
        </w:rPr>
        <w:t>спортивно-оздоровительной направленности «</w:t>
      </w:r>
      <w:r w:rsidR="00F006F1">
        <w:rPr>
          <w:sz w:val="28"/>
          <w:szCs w:val="28"/>
        </w:rPr>
        <w:t>С</w:t>
      </w:r>
      <w:r w:rsidRPr="000828B4">
        <w:rPr>
          <w:sz w:val="28"/>
          <w:szCs w:val="28"/>
        </w:rPr>
        <w:t xml:space="preserve">амбо» разработана с учётом требований федерального государственного образовательного стандарта </w:t>
      </w:r>
      <w:r w:rsidR="00F006F1">
        <w:rPr>
          <w:sz w:val="28"/>
          <w:szCs w:val="28"/>
        </w:rPr>
        <w:t>начальног</w:t>
      </w:r>
      <w:r w:rsidRPr="000828B4">
        <w:rPr>
          <w:sz w:val="28"/>
          <w:szCs w:val="28"/>
        </w:rPr>
        <w:t xml:space="preserve">ообщегообразованияивсоответствиисрекомендациямипоформированиюучебныхпланов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2024-2025 учебный год и формированию планов </w:t>
      </w:r>
      <w:r w:rsidR="00F006F1">
        <w:rPr>
          <w:sz w:val="28"/>
          <w:szCs w:val="28"/>
        </w:rPr>
        <w:t>внеурочной деятельностиобще</w:t>
      </w:r>
      <w:r w:rsidRPr="000828B4">
        <w:rPr>
          <w:sz w:val="28"/>
          <w:szCs w:val="28"/>
        </w:rPr>
        <w:t>образовательными организациями, реализующими основные</w:t>
      </w:r>
      <w:r w:rsidR="00F006F1">
        <w:rPr>
          <w:sz w:val="28"/>
          <w:szCs w:val="28"/>
        </w:rPr>
        <w:t xml:space="preserve"> и дополнительные</w:t>
      </w:r>
      <w:r w:rsidRPr="000828B4">
        <w:rPr>
          <w:sz w:val="28"/>
          <w:szCs w:val="28"/>
        </w:rPr>
        <w:t xml:space="preserve"> общеобразовательные программы начального общего, основного общего, среднего общего образованияна2024-2025учебный </w:t>
      </w:r>
      <w:r w:rsidRPr="000828B4">
        <w:rPr>
          <w:spacing w:val="-15"/>
          <w:sz w:val="28"/>
          <w:szCs w:val="28"/>
        </w:rPr>
        <w:t>год.</w:t>
      </w:r>
    </w:p>
    <w:p w:rsidR="001D7052" w:rsidRDefault="000828B4" w:rsidP="001D7052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Цель программы - формирование у обучающихся потребности в здоровом образе жизни; обогащение двигательного опыта физическими упражнениями с общеразвивающей и прикладной направленностью, техническими действиями вида спорта «Самбо»; воспитание ответственности и профессионального самоопределения, в соответствии с индивидуальными способностями как важнейшего условия успешной жизненной самореализации и адаптации в обществе.</w:t>
      </w:r>
    </w:p>
    <w:p w:rsidR="00D94085" w:rsidRDefault="001D7052" w:rsidP="001D7052">
      <w:pPr>
        <w:pStyle w:val="a9"/>
        <w:spacing w:line="276" w:lineRule="auto"/>
        <w:ind w:left="0" w:right="-2" w:firstLine="851"/>
        <w:jc w:val="both"/>
        <w:rPr>
          <w:color w:val="000000"/>
          <w:sz w:val="28"/>
          <w:szCs w:val="28"/>
          <w:lang w:eastAsia="ru-RU"/>
        </w:rPr>
      </w:pPr>
      <w:r w:rsidRPr="001D7052">
        <w:rPr>
          <w:color w:val="000000"/>
          <w:sz w:val="28"/>
          <w:szCs w:val="28"/>
          <w:lang w:eastAsia="ru-RU"/>
        </w:rPr>
        <w:t>Актуальность программы заключается в том, что у взрослого и детского населения России</w:t>
      </w:r>
      <w:r>
        <w:rPr>
          <w:color w:val="000000"/>
          <w:sz w:val="28"/>
          <w:szCs w:val="28"/>
          <w:lang w:eastAsia="ru-RU"/>
        </w:rPr>
        <w:t xml:space="preserve"> в последнее время </w:t>
      </w:r>
      <w:r w:rsidRPr="001D7052">
        <w:rPr>
          <w:color w:val="000000"/>
          <w:sz w:val="28"/>
          <w:szCs w:val="28"/>
          <w:lang w:eastAsia="ru-RU"/>
        </w:rPr>
        <w:t>понижаются показатели критериев здоровья, мотивации здорового образажизни, пристрастие к вредным привычкам и наркотическим веществам.</w:t>
      </w:r>
      <w:r w:rsidRPr="001D7052">
        <w:rPr>
          <w:color w:val="000000"/>
          <w:sz w:val="28"/>
          <w:szCs w:val="28"/>
          <w:lang w:eastAsia="ru-RU"/>
        </w:rPr>
        <w:br/>
        <w:t>Поэтому вовлечение и привитие мотивации к здоровому образу жизни</w:t>
      </w:r>
      <w:r w:rsidRPr="001D7052">
        <w:rPr>
          <w:color w:val="000000"/>
          <w:sz w:val="28"/>
          <w:szCs w:val="28"/>
          <w:lang w:eastAsia="ru-RU"/>
        </w:rPr>
        <w:br/>
        <w:t>необходимо начинать с дошкольного и младшего школьного возраста.</w:t>
      </w:r>
      <w:r w:rsidRPr="001D7052">
        <w:rPr>
          <w:color w:val="000000"/>
          <w:sz w:val="28"/>
          <w:szCs w:val="28"/>
          <w:lang w:eastAsia="ru-RU"/>
        </w:rPr>
        <w:br/>
        <w:t>Настоящая программа по самбо предусматривает несколько этапов:</w:t>
      </w:r>
      <w:r w:rsidRPr="001D7052">
        <w:rPr>
          <w:color w:val="000000"/>
          <w:sz w:val="28"/>
          <w:szCs w:val="28"/>
          <w:lang w:eastAsia="ru-RU"/>
        </w:rPr>
        <w:br/>
        <w:t>•</w:t>
      </w:r>
      <w:r w:rsidRPr="001D7052">
        <w:rPr>
          <w:i/>
          <w:iCs/>
          <w:color w:val="000000"/>
          <w:sz w:val="28"/>
          <w:szCs w:val="28"/>
          <w:lang w:eastAsia="ru-RU"/>
        </w:rPr>
        <w:t xml:space="preserve">этап спортивно-оздоровительной подготовки (СОП) </w:t>
      </w:r>
      <w:r w:rsidRPr="001D7052">
        <w:rPr>
          <w:color w:val="000000"/>
          <w:sz w:val="28"/>
          <w:szCs w:val="28"/>
          <w:lang w:eastAsia="ru-RU"/>
        </w:rPr>
        <w:t>– 1 года</w:t>
      </w:r>
      <w:r w:rsidRPr="001D7052">
        <w:rPr>
          <w:color w:val="000000"/>
          <w:sz w:val="28"/>
          <w:szCs w:val="28"/>
          <w:lang w:eastAsia="ru-RU"/>
        </w:rPr>
        <w:br/>
        <w:t>обучения;</w:t>
      </w:r>
      <w:r w:rsidRPr="001D7052">
        <w:rPr>
          <w:color w:val="000000"/>
          <w:sz w:val="28"/>
          <w:szCs w:val="28"/>
          <w:lang w:eastAsia="ru-RU"/>
        </w:rPr>
        <w:br/>
        <w:t>•</w:t>
      </w:r>
      <w:r w:rsidRPr="001D7052">
        <w:rPr>
          <w:i/>
          <w:iCs/>
          <w:color w:val="000000"/>
          <w:sz w:val="28"/>
          <w:szCs w:val="28"/>
          <w:lang w:eastAsia="ru-RU"/>
        </w:rPr>
        <w:t>этап начальной подготовки (НП) – 1го,2го,3го,4го,5го, года обучения</w:t>
      </w:r>
      <w:r w:rsidRPr="001D7052">
        <w:rPr>
          <w:color w:val="000000"/>
          <w:sz w:val="28"/>
          <w:szCs w:val="28"/>
          <w:lang w:eastAsia="ru-RU"/>
        </w:rPr>
        <w:t>.</w:t>
      </w:r>
      <w:r w:rsidRPr="001D7052">
        <w:rPr>
          <w:color w:val="000000"/>
          <w:sz w:val="28"/>
          <w:szCs w:val="28"/>
          <w:lang w:eastAsia="ru-RU"/>
        </w:rPr>
        <w:br/>
        <w:t>Она реализует на практике принципы государственной политики в области</w:t>
      </w:r>
      <w:r w:rsidRPr="001D7052">
        <w:rPr>
          <w:color w:val="000000"/>
          <w:sz w:val="28"/>
          <w:szCs w:val="28"/>
          <w:lang w:eastAsia="ru-RU"/>
        </w:rPr>
        <w:br/>
        <w:t>физической культуры и спорта, а именно:</w:t>
      </w:r>
    </w:p>
    <w:p w:rsidR="00D94085" w:rsidRDefault="001D7052" w:rsidP="001D7052">
      <w:pPr>
        <w:pStyle w:val="a9"/>
        <w:spacing w:line="276" w:lineRule="auto"/>
        <w:ind w:left="0" w:right="-2" w:firstLine="851"/>
        <w:jc w:val="both"/>
        <w:rPr>
          <w:color w:val="000000"/>
          <w:sz w:val="28"/>
          <w:szCs w:val="28"/>
          <w:lang w:eastAsia="ru-RU"/>
        </w:rPr>
      </w:pPr>
      <w:r w:rsidRPr="001D7052">
        <w:rPr>
          <w:color w:val="000000"/>
          <w:sz w:val="28"/>
          <w:szCs w:val="28"/>
          <w:lang w:eastAsia="ru-RU"/>
        </w:rPr>
        <w:t>- непрерывности и преемственности физического воспитания различных</w:t>
      </w:r>
      <w:r w:rsidRPr="001D7052">
        <w:rPr>
          <w:color w:val="000000"/>
          <w:sz w:val="28"/>
          <w:szCs w:val="28"/>
          <w:lang w:eastAsia="ru-RU"/>
        </w:rPr>
        <w:br/>
        <w:t>возрастных групп граждан на всех этапах их жизнедеятельности;</w:t>
      </w:r>
    </w:p>
    <w:p w:rsidR="00D94085" w:rsidRDefault="001D7052" w:rsidP="001D7052">
      <w:pPr>
        <w:pStyle w:val="a9"/>
        <w:spacing w:line="276" w:lineRule="auto"/>
        <w:ind w:left="0" w:right="-2" w:firstLine="851"/>
        <w:jc w:val="both"/>
        <w:rPr>
          <w:color w:val="000000"/>
          <w:sz w:val="28"/>
          <w:szCs w:val="28"/>
          <w:lang w:eastAsia="ru-RU"/>
        </w:rPr>
      </w:pPr>
      <w:r w:rsidRPr="001D7052">
        <w:rPr>
          <w:color w:val="000000"/>
          <w:sz w:val="28"/>
          <w:szCs w:val="28"/>
          <w:lang w:eastAsia="ru-RU"/>
        </w:rPr>
        <w:t>- учѐта интересов всех граждан при разработке в реализации всех программ</w:t>
      </w:r>
      <w:r w:rsidRPr="001D7052">
        <w:rPr>
          <w:color w:val="000000"/>
          <w:sz w:val="28"/>
          <w:szCs w:val="28"/>
          <w:lang w:eastAsia="ru-RU"/>
        </w:rPr>
        <w:br/>
        <w:t>развития физической культуры и спорта;</w:t>
      </w:r>
    </w:p>
    <w:p w:rsidR="00D94085" w:rsidRDefault="001D7052" w:rsidP="00D94085">
      <w:pPr>
        <w:pStyle w:val="a9"/>
        <w:spacing w:line="276" w:lineRule="auto"/>
        <w:ind w:left="0" w:right="-2" w:firstLine="851"/>
        <w:jc w:val="both"/>
        <w:rPr>
          <w:color w:val="000000"/>
          <w:sz w:val="28"/>
          <w:szCs w:val="28"/>
          <w:lang w:eastAsia="ru-RU"/>
        </w:rPr>
      </w:pPr>
      <w:r w:rsidRPr="001D7052">
        <w:rPr>
          <w:color w:val="000000"/>
          <w:sz w:val="28"/>
          <w:szCs w:val="28"/>
          <w:lang w:eastAsia="ru-RU"/>
        </w:rPr>
        <w:t>- признания самостоятельности всех физкультурно-спортивных</w:t>
      </w:r>
      <w:r w:rsidRPr="001D7052">
        <w:rPr>
          <w:color w:val="000000"/>
          <w:sz w:val="28"/>
          <w:szCs w:val="28"/>
          <w:lang w:eastAsia="ru-RU"/>
        </w:rPr>
        <w:br/>
      </w:r>
      <w:r w:rsidRPr="001D7052">
        <w:rPr>
          <w:color w:val="000000"/>
          <w:sz w:val="28"/>
          <w:szCs w:val="28"/>
          <w:lang w:eastAsia="ru-RU"/>
        </w:rPr>
        <w:lastRenderedPageBreak/>
        <w:t>объединений, равенства их прав на государственную поддержку;</w:t>
      </w:r>
    </w:p>
    <w:p w:rsidR="001D7052" w:rsidRPr="00D94085" w:rsidRDefault="001D7052" w:rsidP="00D94085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D7052">
        <w:rPr>
          <w:color w:val="000000"/>
          <w:sz w:val="28"/>
          <w:szCs w:val="28"/>
          <w:lang w:eastAsia="ru-RU"/>
        </w:rPr>
        <w:t>созданиеблагоприятныхусловийфинансированияфизкультурно</w:t>
      </w:r>
      <w:r>
        <w:rPr>
          <w:color w:val="000000"/>
          <w:sz w:val="28"/>
          <w:szCs w:val="28"/>
          <w:lang w:eastAsia="ru-RU"/>
        </w:rPr>
        <w:t>-</w:t>
      </w:r>
      <w:r w:rsidRPr="001D7052">
        <w:rPr>
          <w:color w:val="000000"/>
          <w:sz w:val="28"/>
          <w:szCs w:val="28"/>
          <w:lang w:eastAsia="ru-RU"/>
        </w:rPr>
        <w:t xml:space="preserve"> спортивных объединений и организаций.</w:t>
      </w:r>
    </w:p>
    <w:p w:rsidR="000828B4" w:rsidRPr="000828B4" w:rsidRDefault="000828B4" w:rsidP="001D7052">
      <w:pPr>
        <w:pStyle w:val="a9"/>
        <w:spacing w:line="276" w:lineRule="auto"/>
        <w:ind w:left="0" w:right="-2" w:firstLine="708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Рабочаяпрограммарассчитанана35часов</w:t>
      </w:r>
      <w:r w:rsidR="00F006F1">
        <w:rPr>
          <w:spacing w:val="23"/>
          <w:sz w:val="28"/>
          <w:szCs w:val="28"/>
        </w:rPr>
        <w:t>в год,</w:t>
      </w:r>
      <w:r w:rsidRPr="000828B4">
        <w:rPr>
          <w:sz w:val="28"/>
          <w:szCs w:val="28"/>
        </w:rPr>
        <w:t>по1часувнеделю</w:t>
      </w:r>
      <w:r w:rsidR="00F006F1">
        <w:rPr>
          <w:sz w:val="28"/>
          <w:szCs w:val="28"/>
        </w:rPr>
        <w:t>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 xml:space="preserve">В настоящее время обновление содержания </w:t>
      </w:r>
      <w:r w:rsidR="00F006F1">
        <w:rPr>
          <w:sz w:val="28"/>
          <w:szCs w:val="28"/>
        </w:rPr>
        <w:t>внеурочной деятельности</w:t>
      </w:r>
      <w:r w:rsidRPr="000828B4">
        <w:rPr>
          <w:sz w:val="28"/>
          <w:szCs w:val="28"/>
        </w:rPr>
        <w:t xml:space="preserve"> спортивно-оздоровительной направленности включает развитие и внедрение спортивно-ориентированных форм обучения, реализацию образовательных программ на основе исторически сложившихся, традиционных, прикладных и популярных у обучающихся видов спорта, в том числе и вида спорта «Самбо» (самозащита без оружия).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Видспорта«Самбо»-</w:t>
      </w:r>
      <w:r w:rsidR="00F006F1">
        <w:rPr>
          <w:sz w:val="28"/>
          <w:szCs w:val="28"/>
        </w:rPr>
        <w:t>э</w:t>
      </w:r>
      <w:r w:rsidRPr="000828B4">
        <w:rPr>
          <w:sz w:val="28"/>
          <w:szCs w:val="28"/>
        </w:rPr>
        <w:t>тоцелостнаясистемафизическоговоспитания,посколькувключаетвсебя всё многообразие двигательных действий и физических упражнений различной направленности.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Занятия видом спорта «Самбо» предусматривают всестороннее гармоничное развитие занимающихся, повышение уровня их физической, технической и морально-волевой подготовленности, формирование жизненно важных двигательных умений и навыков, необходимых как быту, так и в трудовой и оборонной деятельности, вооружение занимающихся специальными знаниями,формированиемировоззренияичеловеческихценностей,атакженравственноевоспитание. Прохождение через систему занятий вида спорта «Самбо» позволяет сформировать у учащихся патриотическое сознание и гражданскую позицию личности, чувство ответственности и долга перед Родиной на примере геройских подвигов спортсменов борцов – участников Великой Отечественной Войны и результатов упорного труда выдающихся спортсменов СССР и России.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Активные занятия видом спорта «Самбо» для детей имеют оздоровительную направленность и комплексновоздействуют навсеорганы и системы растущегоорганизма, укрепляя и повышая уровень функционирования сердечно-сосудистой, дыхательной, костно-мышечной и других систем организма человека (улучшают кровообращение, увеличивают емкость лёгких, нормализуютобменныепроцессы,повышаюттонуснервнойсистемы,увеличиваютмышечнуюмассу, улучшают межмышечную координацию, формируют мышечный корсет и т.д.).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«</w:t>
      </w:r>
      <w:r w:rsidR="00F006F1">
        <w:rPr>
          <w:sz w:val="28"/>
          <w:szCs w:val="28"/>
        </w:rPr>
        <w:t>С</w:t>
      </w:r>
      <w:r w:rsidRPr="000828B4">
        <w:rPr>
          <w:sz w:val="28"/>
          <w:szCs w:val="28"/>
        </w:rPr>
        <w:t>амбо»</w:t>
      </w:r>
      <w:r w:rsidR="00F006F1">
        <w:rPr>
          <w:sz w:val="28"/>
          <w:szCs w:val="28"/>
        </w:rPr>
        <w:t xml:space="preserve"> как работа спортивного школьного клуба для</w:t>
      </w:r>
      <w:r w:rsidRPr="000828B4">
        <w:rPr>
          <w:sz w:val="28"/>
          <w:szCs w:val="28"/>
        </w:rPr>
        <w:t xml:space="preserve">обучающихся предполагает занятия не только на борцовском ковре, но и использование </w:t>
      </w:r>
      <w:r w:rsidR="00F006F1">
        <w:rPr>
          <w:sz w:val="28"/>
          <w:szCs w:val="28"/>
        </w:rPr>
        <w:t>для развития</w:t>
      </w:r>
      <w:r w:rsidRPr="000828B4">
        <w:rPr>
          <w:sz w:val="28"/>
          <w:szCs w:val="28"/>
        </w:rPr>
        <w:t xml:space="preserve"> беседы, дискуссии, викторины, конкурсы, соревнования, социально-</w:t>
      </w:r>
      <w:r w:rsidRPr="000828B4">
        <w:rPr>
          <w:sz w:val="28"/>
          <w:szCs w:val="28"/>
        </w:rPr>
        <w:lastRenderedPageBreak/>
        <w:t>моделирующие игры, квесты, фестивали, создание проектов.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Теоретические материалы, задания кейсового и практико - ориентированного характера формируют личностные, коммуникативные, регулятивные, познавательные универсальные учебные действия; имеют выраженную воспитательную и социально-педагогическую направленность; обеспечивают реализацию системно-деятельностного подхода.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Программный материал отражает все современные запросы общества: приобщение детей к занятиям физической культурой и спортом, воспитание национально – культурных ценностей и традиций, предоставление равных возможностей, в то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 – спортивного комплекса «Готов к труду и обороне» (далее ВФСК «ГТО»).</w:t>
      </w:r>
    </w:p>
    <w:p w:rsidR="000828B4" w:rsidRPr="000828B4" w:rsidRDefault="000828B4" w:rsidP="000828B4">
      <w:pPr>
        <w:pStyle w:val="1"/>
        <w:spacing w:before="0"/>
        <w:ind w:right="-2" w:firstLine="851"/>
        <w:jc w:val="both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Работасобучающимисяврамках</w:t>
      </w:r>
      <w:r w:rsidR="00F006F1">
        <w:rPr>
          <w:rFonts w:ascii="Times New Roman" w:hAnsi="Times New Roman" w:cs="Times New Roman"/>
          <w:color w:val="auto"/>
        </w:rPr>
        <w:t>занятий школьного спортивного клуба</w:t>
      </w:r>
      <w:r w:rsidRPr="000828B4">
        <w:rPr>
          <w:rFonts w:ascii="Times New Roman" w:hAnsi="Times New Roman" w:cs="Times New Roman"/>
          <w:color w:val="auto"/>
        </w:rPr>
        <w:t xml:space="preserve">снарушением состояния здоровьяна уровне </w:t>
      </w:r>
      <w:r w:rsidR="00F006F1">
        <w:rPr>
          <w:rFonts w:ascii="Times New Roman" w:hAnsi="Times New Roman" w:cs="Times New Roman"/>
          <w:color w:val="auto"/>
        </w:rPr>
        <w:t>начального</w:t>
      </w:r>
      <w:r w:rsidRPr="000828B4">
        <w:rPr>
          <w:rFonts w:ascii="Times New Roman" w:hAnsi="Times New Roman" w:cs="Times New Roman"/>
          <w:color w:val="auto"/>
        </w:rPr>
        <w:t xml:space="preserve"> общего образования.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Основная работа с данной категорией детей ведется с точки зрения индивидуализации педагогического процесса.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 xml:space="preserve">Особенность данного процесса состоит в том, чтобы, опираясь на конкретные способности и возможностикаждогоребенка,создать максимально благоприятные условиядля егороста.Результат применения индивидуального подхода на </w:t>
      </w:r>
      <w:r w:rsidR="00DC4275">
        <w:rPr>
          <w:sz w:val="28"/>
          <w:szCs w:val="28"/>
        </w:rPr>
        <w:t>занятиях школьного спортивного клуба «Прометей» по направлению деятельности</w:t>
      </w:r>
      <w:r w:rsidRPr="000828B4">
        <w:rPr>
          <w:sz w:val="28"/>
          <w:szCs w:val="28"/>
        </w:rPr>
        <w:t xml:space="preserve"> «</w:t>
      </w:r>
      <w:r w:rsidR="00DC4275">
        <w:rPr>
          <w:sz w:val="28"/>
          <w:szCs w:val="28"/>
        </w:rPr>
        <w:t>С</w:t>
      </w:r>
      <w:r w:rsidRPr="000828B4">
        <w:rPr>
          <w:sz w:val="28"/>
          <w:szCs w:val="28"/>
        </w:rPr>
        <w:t>амбо» полностью зависит от профессиональной компетентности и методического мастерства учителя.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 xml:space="preserve">Физическое совершенствование детей с нарушением состояния здоровья осуществляют с </w:t>
      </w:r>
      <w:r w:rsidRPr="000828B4">
        <w:rPr>
          <w:spacing w:val="-2"/>
          <w:sz w:val="28"/>
          <w:szCs w:val="28"/>
        </w:rPr>
        <w:t>помощью: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5"/>
        </w:numPr>
        <w:tabs>
          <w:tab w:val="left" w:pos="140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общеукрепляющих упражнений, которые применяют для оздоровления и укрепления организма, повышения физической работоспособности и психоэмоционального тонуса, активизации кровообращенияидыхания: упражнения,корригирующиедеформацию груднойклетки;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</w:t>
      </w:r>
      <w:r w:rsidRPr="000828B4">
        <w:rPr>
          <w:rFonts w:ascii="Times New Roman" w:hAnsi="Times New Roman" w:cs="Times New Roman"/>
          <w:sz w:val="28"/>
          <w:szCs w:val="28"/>
        </w:rPr>
        <w:lastRenderedPageBreak/>
        <w:t>направленные на восстановление правильного положения позвоночника, грудной клетки и нижних конечностей; стретчинговые и релаксационные упражнения (для снижения тонуса мышц, создания условий отдыха);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дыхательныхупражнений:статических-дыханиебезодновременногодвиженияконечностями и туловищем и динамических - 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спокойным), а также с использованием надувных игрушек и мячей;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5"/>
        </w:numPr>
        <w:tabs>
          <w:tab w:val="left" w:pos="132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дартса, бадминтона, тенниса, водного поло, а также аэробики низкой (средней) интенсивности. Спортивные игры проводят по общим облегченным правилам с подбором партнеров с одинаковой физической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подготовленностью;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5"/>
        </w:numPr>
        <w:tabs>
          <w:tab w:val="left" w:pos="1348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спортивно-прикладных упражнений и игр: ходьба, бег, лазание, бросание и ловля мяча, скандинавская ходьба. Данные упражнения применяются в зависимости от задач, поставленных на занятиях и категории обучающихся.</w:t>
      </w:r>
    </w:p>
    <w:p w:rsidR="000828B4" w:rsidRPr="000828B4" w:rsidRDefault="000828B4" w:rsidP="00DC4275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СодержаниеПрограммыпроходятпосреднемууровнюсложностивыполняемых</w:t>
      </w:r>
      <w:r w:rsidRPr="000828B4">
        <w:rPr>
          <w:spacing w:val="-2"/>
          <w:sz w:val="28"/>
          <w:szCs w:val="28"/>
        </w:rPr>
        <w:t>упражнений</w:t>
      </w:r>
      <w:r w:rsidRPr="000828B4">
        <w:rPr>
          <w:sz w:val="28"/>
          <w:szCs w:val="28"/>
        </w:rPr>
        <w:t>(комплексов),сокращениемихдлительностииколичества</w:t>
      </w:r>
      <w:r w:rsidRPr="000828B4">
        <w:rPr>
          <w:spacing w:val="-2"/>
          <w:sz w:val="28"/>
          <w:szCs w:val="28"/>
        </w:rPr>
        <w:t>повторений.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 xml:space="preserve">Исключаются упражнения, связанные с большими мышечными напряжениями и задержкой </w:t>
      </w:r>
      <w:r w:rsidRPr="000828B4">
        <w:rPr>
          <w:spacing w:val="-2"/>
          <w:sz w:val="28"/>
          <w:szCs w:val="28"/>
        </w:rPr>
        <w:t>дыхания.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0828B4" w:rsidRDefault="000828B4" w:rsidP="000828B4">
      <w:pPr>
        <w:pStyle w:val="a9"/>
        <w:spacing w:line="276" w:lineRule="auto"/>
        <w:ind w:left="0" w:right="-2" w:firstLine="851"/>
        <w:jc w:val="both"/>
        <w:rPr>
          <w:spacing w:val="-2"/>
          <w:sz w:val="28"/>
          <w:szCs w:val="28"/>
        </w:rPr>
      </w:pPr>
      <w:r w:rsidRPr="000828B4">
        <w:rPr>
          <w:sz w:val="28"/>
          <w:szCs w:val="28"/>
        </w:rPr>
        <w:t xml:space="preserve">Осуществляется контроль нагрузки по пульсу, дыханию и внешним признакам утомления обучающихся.Знаниепризнаковутомленияпозволяетопределятьирегулироватьнагрузкувпроцессе </w:t>
      </w:r>
      <w:r w:rsidRPr="000828B4">
        <w:rPr>
          <w:spacing w:val="-2"/>
          <w:sz w:val="28"/>
          <w:szCs w:val="28"/>
        </w:rPr>
        <w:t>занятия.</w:t>
      </w:r>
    </w:p>
    <w:p w:rsidR="00D94085" w:rsidRDefault="00D94085" w:rsidP="000828B4">
      <w:pPr>
        <w:pStyle w:val="a9"/>
        <w:spacing w:line="276" w:lineRule="auto"/>
        <w:ind w:left="0" w:right="-2" w:firstLine="851"/>
        <w:jc w:val="both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</w:pPr>
      <w:r w:rsidRPr="00D94085">
        <w:rPr>
          <w:rFonts w:eastAsiaTheme="minorHAnsi"/>
          <w:b/>
          <w:bCs/>
          <w:color w:val="000000"/>
          <w:sz w:val="28"/>
          <w:szCs w:val="28"/>
        </w:rPr>
        <w:t>Формы занятий:</w:t>
      </w:r>
    </w:p>
    <w:p w:rsidR="00D94085" w:rsidRDefault="00D94085" w:rsidP="000828B4">
      <w:pPr>
        <w:pStyle w:val="a9"/>
        <w:spacing w:line="276" w:lineRule="auto"/>
        <w:ind w:left="0" w:right="-2" w:firstLine="851"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  <w:r w:rsidRPr="00D94085">
        <w:rPr>
          <w:rFonts w:eastAsiaTheme="minorHAnsi"/>
          <w:color w:val="000000"/>
          <w:sz w:val="28"/>
          <w:szCs w:val="28"/>
        </w:rPr>
        <w:t>- групповые и индивидуальные;</w:t>
      </w:r>
    </w:p>
    <w:p w:rsidR="00D94085" w:rsidRDefault="00D94085" w:rsidP="000828B4">
      <w:pPr>
        <w:pStyle w:val="a9"/>
        <w:spacing w:line="276" w:lineRule="auto"/>
        <w:ind w:left="0" w:right="-2" w:firstLine="851"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  <w:r w:rsidRPr="00D94085">
        <w:rPr>
          <w:rFonts w:eastAsiaTheme="minorHAnsi"/>
          <w:color w:val="000000"/>
          <w:sz w:val="28"/>
          <w:szCs w:val="28"/>
        </w:rPr>
        <w:t>- теоретические и учебно–тренировочные занятия;</w:t>
      </w:r>
    </w:p>
    <w:p w:rsidR="00D94085" w:rsidRPr="000828B4" w:rsidRDefault="00D94085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D94085">
        <w:rPr>
          <w:rFonts w:eastAsiaTheme="minorHAnsi"/>
          <w:color w:val="000000"/>
          <w:sz w:val="28"/>
          <w:szCs w:val="28"/>
        </w:rPr>
        <w:t>- игровые, проверочные и другие</w:t>
      </w:r>
      <w:r>
        <w:rPr>
          <w:rFonts w:eastAsiaTheme="minorHAnsi"/>
          <w:color w:val="000000"/>
          <w:sz w:val="28"/>
          <w:szCs w:val="28"/>
        </w:rPr>
        <w:t>, включая дистанционное обучение</w:t>
      </w:r>
      <w:r w:rsidRPr="00D94085">
        <w:rPr>
          <w:rFonts w:eastAsiaTheme="minorHAnsi"/>
          <w:color w:val="000000"/>
          <w:sz w:val="28"/>
          <w:szCs w:val="28"/>
        </w:rPr>
        <w:t>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</w:p>
    <w:p w:rsidR="000828B4" w:rsidRPr="00DC4275" w:rsidRDefault="000828B4" w:rsidP="00DC4275">
      <w:pPr>
        <w:pStyle w:val="a8"/>
        <w:widowControl w:val="0"/>
        <w:numPr>
          <w:ilvl w:val="0"/>
          <w:numId w:val="14"/>
        </w:numPr>
        <w:tabs>
          <w:tab w:val="left" w:pos="80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B4">
        <w:rPr>
          <w:rFonts w:ascii="Times New Roman" w:hAnsi="Times New Roman" w:cs="Times New Roman"/>
          <w:b/>
          <w:sz w:val="28"/>
          <w:szCs w:val="28"/>
        </w:rPr>
        <w:t>Результатыосвоения</w:t>
      </w:r>
      <w:r w:rsidR="00DC4275">
        <w:rPr>
          <w:rFonts w:ascii="Times New Roman" w:hAnsi="Times New Roman" w:cs="Times New Roman"/>
          <w:b/>
          <w:sz w:val="28"/>
          <w:szCs w:val="28"/>
        </w:rPr>
        <w:t xml:space="preserve">рабочей программы школьного спортивного клуба «Прометей» на основе вида спорта </w:t>
      </w:r>
      <w:r w:rsidRPr="00DC4275">
        <w:rPr>
          <w:rFonts w:ascii="Times New Roman" w:hAnsi="Times New Roman" w:cs="Times New Roman"/>
          <w:b/>
          <w:spacing w:val="-2"/>
          <w:sz w:val="28"/>
          <w:szCs w:val="28"/>
        </w:rPr>
        <w:t>«Самбо»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b/>
          <w:sz w:val="28"/>
          <w:szCs w:val="28"/>
        </w:rPr>
      </w:pPr>
      <w:r w:rsidRPr="000828B4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0828B4">
        <w:rPr>
          <w:rFonts w:ascii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lastRenderedPageBreak/>
        <w:t>Личностные результаты освоениярабочейпрограммыснаправленнымразвитием двигательных способностей на основе вида спорта «</w:t>
      </w:r>
      <w:r w:rsidR="00DC4275">
        <w:rPr>
          <w:sz w:val="28"/>
          <w:szCs w:val="28"/>
        </w:rPr>
        <w:t>С</w:t>
      </w:r>
      <w:r w:rsidRPr="000828B4">
        <w:rPr>
          <w:sz w:val="28"/>
          <w:szCs w:val="28"/>
        </w:rPr>
        <w:t>амбо» достигаются во взаимодействии учебной и воспитательной работы. Они отражают готовность обучающихся руководствоваться системой позитивных ценностных ориентаций: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Патриотического</w:t>
      </w:r>
      <w:r w:rsidRPr="000828B4">
        <w:rPr>
          <w:rFonts w:ascii="Times New Roman" w:hAnsi="Times New Roman" w:cs="Times New Roman"/>
          <w:color w:val="auto"/>
          <w:spacing w:val="-2"/>
        </w:rPr>
        <w:t>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обществе;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69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знаниеГимнаРоссии,</w:t>
      </w:r>
      <w:r w:rsidR="00DC4275">
        <w:rPr>
          <w:rFonts w:ascii="Times New Roman" w:hAnsi="Times New Roman" w:cs="Times New Roman"/>
          <w:sz w:val="28"/>
          <w:szCs w:val="28"/>
        </w:rPr>
        <w:t>Донбасса</w:t>
      </w:r>
      <w:r w:rsidRPr="000828B4">
        <w:rPr>
          <w:rFonts w:ascii="Times New Roman" w:hAnsi="Times New Roman" w:cs="Times New Roman"/>
          <w:sz w:val="28"/>
          <w:szCs w:val="28"/>
        </w:rPr>
        <w:t>итрадицийегоисполнения,уважениесимволовреспубликРоссийской Федерации и других стран мира;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2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- России и сохранение спортивных традиций своего края;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знаниедостиженийотечественныхспортсменов,ихвкладавмировойспортивную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культуру;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9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сознания чувства ответственности и долга перед Родиной на примере геройских подвигов спортсменов–участниковВеликойОтечественнойВойныирезультатовупорноготрудавыдающихся спортсменов СССР и России.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Гражданского</w:t>
      </w:r>
      <w:r w:rsidRPr="000828B4">
        <w:rPr>
          <w:rFonts w:ascii="Times New Roman" w:hAnsi="Times New Roman" w:cs="Times New Roman"/>
          <w:color w:val="auto"/>
          <w:spacing w:val="-2"/>
        </w:rPr>
        <w:t>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готовностьквыполнениюобязанностейгражданинаиреализацииегоправ,уважениеправ,свободи законных интересов других людей;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активноеучастиевжизнисемьи,организации,местногосообщества,родногокрая,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страны;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неприятиелюбых формэкстремизма,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дискриминации;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пониманиеролиразличныхсоциальныхинститутоввжизни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человека;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8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формэкстремизма,дискриминации,формированиеверотерпимости,уважительногои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3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готовностьк участию вгуманитарной деятельности(волонтёрство,помощьлюдям,нуждающимсяв </w:t>
      </w:r>
      <w:r w:rsidRPr="000828B4">
        <w:rPr>
          <w:rFonts w:ascii="Times New Roman" w:hAnsi="Times New Roman" w:cs="Times New Roman"/>
          <w:spacing w:val="-4"/>
          <w:sz w:val="28"/>
          <w:szCs w:val="28"/>
        </w:rPr>
        <w:t>ней);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активное участие в физкультурно-оздоровительных и спортивно-массовых мероприятиях образовательнойорганизации,района,родногокрая,страныкаквкачествеучастника,такивкачестве судьи, волонтера.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 xml:space="preserve">Духовно-нравственного </w:t>
      </w:r>
      <w:r w:rsidRPr="000828B4">
        <w:rPr>
          <w:rFonts w:ascii="Times New Roman" w:hAnsi="Times New Roman" w:cs="Times New Roman"/>
          <w:color w:val="auto"/>
          <w:spacing w:val="-2"/>
        </w:rPr>
        <w:t>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ориентациянаморальныеценностииосновныенормы,нравственных,духовныхидеалов,хранимых в культурных традициях народов России;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придерживаться социальных норм, правил поведения, ролей и форм социальной жизни в группах и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сообществах;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1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осознание ценности духовно-нравственной культуры, чувства толерантности и ценностного отношения к «самбо», как составной и неотъемлемой части общечеловеческой культуры;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пропагандировать и поощрять этические нормы организации честной, справедливой игры в спорте, что исключает акты насилия, обмана, использования запрещенных стимуляторов (допингов), а также любых форм эксплуатации в попытке добиться победы;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повышение духовно-нравственного поведения, связанного с проявлением в спорте таких общечеловеческих моральных ценностей, как честность, справедливость, благородство.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Эстетического</w:t>
      </w:r>
      <w:r w:rsidRPr="000828B4">
        <w:rPr>
          <w:rFonts w:ascii="Times New Roman" w:hAnsi="Times New Roman" w:cs="Times New Roman"/>
          <w:color w:val="auto"/>
          <w:spacing w:val="-2"/>
        </w:rPr>
        <w:t xml:space="preserve"> 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формирование эстетического и этического сознания через освоение культуры движения и культуры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тела;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пониманиеценности здоровогои безопасногообраза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 xml:space="preserve"> жизни;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осознаниеважности«самбо»испортакаксредствакоммуникации и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самовыражения.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43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Ценностинаучного</w:t>
      </w:r>
      <w:r w:rsidRPr="000828B4">
        <w:rPr>
          <w:rFonts w:ascii="Times New Roman" w:hAnsi="Times New Roman" w:cs="Times New Roman"/>
          <w:color w:val="auto"/>
          <w:spacing w:val="-2"/>
        </w:rPr>
        <w:t>познания: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овладение языковой ичитательской культурой как средствомпознаниямира; овладение основными навыками исследовательской деятельности в области «самбо», физической культуры и спорта;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использованиедоступногообъемаспециальной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терминологии.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Физическоговоспитания,формированиякультурыздоровьяи эмоционального благополучия: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lastRenderedPageBreak/>
        <w:t>осознаниеценности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 xml:space="preserve"> жизни;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режимзанятий и отдыха, регулярная физическая активность);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9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адаптироватьсякстрессовымситуациямименяющимсясоциальным,информационнымиприродным условиям,втомчислеосмысляясобственныйопытивыстраиваядальнейшиецели;умениепринимать себя и других, не осуждая;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95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сформированность навыкарефлексии, признание своегоправана ошибкуи такого жеправа другого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человека.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1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Трудового</w:t>
      </w:r>
      <w:r w:rsidRPr="000828B4">
        <w:rPr>
          <w:rFonts w:ascii="Times New Roman" w:hAnsi="Times New Roman" w:cs="Times New Roman"/>
          <w:color w:val="auto"/>
          <w:spacing w:val="-2"/>
        </w:rPr>
        <w:t>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установканаактивноеучастиеврешении практическихзадач(врамкахсемьи,организации,города,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28B4" w:rsidRPr="000828B4" w:rsidRDefault="000828B4" w:rsidP="00DC4275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интерескпрактическомуизучениюпрофессийитрудаспортивной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индустрии;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928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осознаниеважностиобучениянапротяжениивсейжизнидляуспешнойпрофессиональной деятельности и развитие необходимых умений для этого;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готовностьадаптироватьсявпрофессиональной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среде;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6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уважениектрудуирезультатамтрудовой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137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Экологического</w:t>
      </w:r>
      <w:r w:rsidRPr="000828B4">
        <w:rPr>
          <w:rFonts w:ascii="Times New Roman" w:hAnsi="Times New Roman" w:cs="Times New Roman"/>
          <w:color w:val="auto"/>
          <w:spacing w:val="-2"/>
        </w:rPr>
        <w:t xml:space="preserve"> воспитания: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собственномуфизическомуи психическомуздоровью, осознания ценности соблюдения правил безопасного поведения при использовании спортивного инвентаря и оборудования в спортивных залах и на открытых спортивных площадках;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30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применять знания, получаемые при изучении </w:t>
      </w:r>
      <w:r w:rsidR="00DC4275">
        <w:rPr>
          <w:rFonts w:ascii="Times New Roman" w:hAnsi="Times New Roman" w:cs="Times New Roman"/>
          <w:sz w:val="28"/>
          <w:szCs w:val="28"/>
        </w:rPr>
        <w:t>вида спрорта</w:t>
      </w:r>
      <w:r w:rsidRPr="000828B4">
        <w:rPr>
          <w:rFonts w:ascii="Times New Roman" w:hAnsi="Times New Roman" w:cs="Times New Roman"/>
          <w:sz w:val="28"/>
          <w:szCs w:val="28"/>
        </w:rPr>
        <w:t xml:space="preserve"> «Самбо»,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участия в экологических проектах сферы «</w:t>
      </w:r>
      <w:r w:rsidR="00DC4275">
        <w:rPr>
          <w:rFonts w:ascii="Times New Roman" w:hAnsi="Times New Roman" w:cs="Times New Roman"/>
          <w:sz w:val="28"/>
          <w:szCs w:val="28"/>
        </w:rPr>
        <w:t>С</w:t>
      </w:r>
      <w:r w:rsidRPr="000828B4">
        <w:rPr>
          <w:rFonts w:ascii="Times New Roman" w:hAnsi="Times New Roman" w:cs="Times New Roman"/>
          <w:sz w:val="28"/>
          <w:szCs w:val="28"/>
        </w:rPr>
        <w:t>амбо», физической культуры и спорта.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 xml:space="preserve">Метапредметные </w:t>
      </w:r>
      <w:r w:rsidRPr="000828B4">
        <w:rPr>
          <w:rFonts w:ascii="Times New Roman" w:hAnsi="Times New Roman" w:cs="Times New Roman"/>
          <w:color w:val="auto"/>
          <w:spacing w:val="-2"/>
        </w:rPr>
        <w:t>результаты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 xml:space="preserve">Метапредметныерезультаты,формируемыевходеизученияпредмета«самбо»,должны </w:t>
      </w:r>
      <w:r w:rsidRPr="000828B4">
        <w:rPr>
          <w:spacing w:val="-2"/>
          <w:sz w:val="28"/>
          <w:szCs w:val="28"/>
        </w:rPr>
        <w:t>отражать: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131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Овладениеуниверсальнымипознавательными</w:t>
      </w:r>
      <w:r w:rsidRPr="000828B4">
        <w:rPr>
          <w:rFonts w:ascii="Times New Roman" w:hAnsi="Times New Roman" w:cs="Times New Roman"/>
          <w:color w:val="auto"/>
          <w:spacing w:val="-2"/>
        </w:rPr>
        <w:t>действиями.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Базовыелогические</w:t>
      </w:r>
      <w:r w:rsidRPr="000828B4">
        <w:rPr>
          <w:spacing w:val="-2"/>
          <w:sz w:val="28"/>
          <w:szCs w:val="28"/>
        </w:rPr>
        <w:t>действия: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-выявлятьихарактеризоватьсущественныепризнаки</w:t>
      </w:r>
      <w:r w:rsidRPr="000828B4">
        <w:rPr>
          <w:spacing w:val="-2"/>
          <w:sz w:val="28"/>
          <w:szCs w:val="28"/>
        </w:rPr>
        <w:t>объектов(явлений);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78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69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сучётомпредложеннойзадачивыявлятьзакономерностиипротиворечияврассматриваемыхфактах, данных и наблюдениях; предлагать критерии для выявления закономерностей и противоречий;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выявлятьдефицитыинформации,данных,необходимыхдлярешенияпоставленной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 xml:space="preserve"> задачи;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7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68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самостоятельновыбиратьспособрешенияучебнойзадачи(сравниватьнескольковариантоврешения, выбирать наиболее подходящий с учётом самостоятельно выделенных критериев).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Базовыеисследовательские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действия: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8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8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97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проводить(приниматьучастие)небольшоесамостоятельноеисследованиезаданного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объекта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(явления), устанавливать причинно-следственные</w:t>
      </w:r>
      <w:r w:rsidRPr="000828B4">
        <w:rPr>
          <w:spacing w:val="-2"/>
          <w:sz w:val="28"/>
          <w:szCs w:val="28"/>
        </w:rPr>
        <w:t>связи;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</w:t>
      </w:r>
      <w:r w:rsidRPr="000828B4">
        <w:rPr>
          <w:rFonts w:ascii="Times New Roman" w:hAnsi="Times New Roman" w:cs="Times New Roman"/>
          <w:sz w:val="28"/>
          <w:szCs w:val="28"/>
        </w:rPr>
        <w:lastRenderedPageBreak/>
        <w:t>выдвигать предположения об их развитии в новых условиях и контекстах.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Работас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информацией: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применятьразличныеметоды,инструментыизапросыприпоискеиотбореинформацииилиданных из источников с учётом предложенной учебной задачи и заданных критериев;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25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88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самостоятельновыбиратьоптимальнуюформупредставленияинформацииииллюстрироватьрешаемые задачи несложными схемами, диаграммами, иной графикой и их комбинациями;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8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 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828B4" w:rsidRPr="000828B4" w:rsidRDefault="000828B4" w:rsidP="000828B4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131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Овладениеуниверсальнымикоммуникативными</w:t>
      </w:r>
      <w:r w:rsidRPr="000828B4">
        <w:rPr>
          <w:rFonts w:ascii="Times New Roman" w:hAnsi="Times New Roman" w:cs="Times New Roman"/>
          <w:color w:val="auto"/>
          <w:spacing w:val="-2"/>
        </w:rPr>
        <w:t>действиями.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pacing w:val="-2"/>
          <w:sz w:val="28"/>
          <w:szCs w:val="28"/>
        </w:rPr>
        <w:t>Общение: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85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2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6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4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Совместнаядеятельность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(сотрудничество):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93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пониматьииспользоватьпреимуществакоманднойииндивидуальнойработыприрешении конкретной учебной задачи;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50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lastRenderedPageBreak/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определять свои действия и действия партнёра, которые помогали или затрудняли нахождение общегорешения,оцениватькачествосвоеговкладавобщийпродуктпозаданнымучастникамигруппы критериям, разделять сферу ответственности и проявлять готовность к предоставлению отчёта перед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группой.</w:t>
      </w:r>
    </w:p>
    <w:p w:rsidR="00DC4275" w:rsidRDefault="000828B4" w:rsidP="000828B4">
      <w:pPr>
        <w:pStyle w:val="a9"/>
        <w:tabs>
          <w:tab w:val="left" w:pos="2657"/>
          <w:tab w:val="left" w:pos="4032"/>
          <w:tab w:val="left" w:pos="6014"/>
          <w:tab w:val="left" w:pos="8328"/>
          <w:tab w:val="left" w:pos="9686"/>
        </w:tabs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pacing w:val="-2"/>
          <w:sz w:val="28"/>
          <w:szCs w:val="28"/>
        </w:rPr>
        <w:t>Овладение</w:t>
      </w:r>
      <w:r w:rsidRPr="000828B4">
        <w:rPr>
          <w:sz w:val="28"/>
          <w:szCs w:val="28"/>
        </w:rPr>
        <w:tab/>
      </w:r>
      <w:r w:rsidRPr="000828B4">
        <w:rPr>
          <w:spacing w:val="-2"/>
          <w:sz w:val="28"/>
          <w:szCs w:val="28"/>
        </w:rPr>
        <w:t>системой</w:t>
      </w:r>
      <w:r w:rsidRPr="000828B4">
        <w:rPr>
          <w:sz w:val="28"/>
          <w:szCs w:val="28"/>
        </w:rPr>
        <w:tab/>
      </w:r>
      <w:r w:rsidRPr="000828B4">
        <w:rPr>
          <w:spacing w:val="-2"/>
          <w:sz w:val="28"/>
          <w:szCs w:val="28"/>
        </w:rPr>
        <w:t>универсальных</w:t>
      </w:r>
      <w:r w:rsidRPr="000828B4">
        <w:rPr>
          <w:sz w:val="28"/>
          <w:szCs w:val="28"/>
        </w:rPr>
        <w:tab/>
      </w:r>
      <w:r w:rsidRPr="000828B4">
        <w:rPr>
          <w:spacing w:val="-2"/>
          <w:sz w:val="28"/>
          <w:szCs w:val="28"/>
        </w:rPr>
        <w:t>коммуникативны</w:t>
      </w:r>
      <w:r w:rsidR="00DC4275">
        <w:rPr>
          <w:spacing w:val="-2"/>
          <w:sz w:val="28"/>
          <w:szCs w:val="28"/>
        </w:rPr>
        <w:t xml:space="preserve">х </w:t>
      </w:r>
      <w:r w:rsidRPr="000828B4">
        <w:rPr>
          <w:spacing w:val="-2"/>
          <w:sz w:val="28"/>
          <w:szCs w:val="28"/>
        </w:rPr>
        <w:t>действий</w:t>
      </w:r>
      <w:r w:rsidRPr="000828B4">
        <w:rPr>
          <w:sz w:val="28"/>
          <w:szCs w:val="28"/>
        </w:rPr>
        <w:tab/>
      </w:r>
    </w:p>
    <w:p w:rsidR="000828B4" w:rsidRPr="000828B4" w:rsidRDefault="000828B4" w:rsidP="00DC4275">
      <w:pPr>
        <w:pStyle w:val="a9"/>
        <w:tabs>
          <w:tab w:val="left" w:pos="2657"/>
          <w:tab w:val="left" w:pos="4032"/>
          <w:tab w:val="left" w:pos="6014"/>
          <w:tab w:val="left" w:pos="8328"/>
          <w:tab w:val="left" w:pos="9686"/>
        </w:tabs>
        <w:spacing w:line="276" w:lineRule="auto"/>
        <w:ind w:left="0" w:right="-2"/>
        <w:jc w:val="both"/>
        <w:rPr>
          <w:sz w:val="28"/>
          <w:szCs w:val="28"/>
        </w:rPr>
      </w:pPr>
      <w:r w:rsidRPr="000828B4">
        <w:rPr>
          <w:spacing w:val="-2"/>
          <w:sz w:val="28"/>
          <w:szCs w:val="28"/>
        </w:rPr>
        <w:t xml:space="preserve">обеспечивает </w:t>
      </w:r>
      <w:r w:rsidRPr="000828B4">
        <w:rPr>
          <w:sz w:val="28"/>
          <w:szCs w:val="28"/>
        </w:rPr>
        <w:t>сформированность социальных навыков и эмоционального интеллекта обучающихся.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1.Овладениеуниверсальнымиучебнымирегулятивными</w:t>
      </w:r>
      <w:r w:rsidRPr="000828B4">
        <w:rPr>
          <w:rFonts w:ascii="Times New Roman" w:hAnsi="Times New Roman" w:cs="Times New Roman"/>
          <w:color w:val="auto"/>
          <w:spacing w:val="-2"/>
        </w:rPr>
        <w:t>действиями.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Самоорганизация: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выявлятьпроблемныевопросы,требующиерешениявжизненныхиучебных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ситуациях;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аргументированно определять оптимальныйвариант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составлять план действий, находить необходимыересурсы для его выполнения,при необходимости корректировать предложенный алгоритм, брать ответственность за принятое решение.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Самоконтроль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(рефлексия):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1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даватьадекватнуюоценкуситуации,предвидетьтрудности,которыемогутвозникнутьприрешении учебной задачи, и вносить коррективы в деятельность на основе новых обстоятельств;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4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условиям.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Эмоциональный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интеллект: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управлять собственными эмоциями и не поддаваться эмоциям других, выявлятьи анализировать их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причины;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697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ставитьсебянаместодругогочеловека,пониматьмотивыинамерениядругого,регулироватьспособ выражения эмоций.</w:t>
      </w:r>
    </w:p>
    <w:p w:rsidR="000828B4" w:rsidRPr="000828B4" w:rsidRDefault="000828B4" w:rsidP="000828B4">
      <w:pPr>
        <w:pStyle w:val="a9"/>
        <w:spacing w:line="276" w:lineRule="auto"/>
        <w:ind w:left="0" w:right="-2"/>
        <w:rPr>
          <w:sz w:val="28"/>
          <w:szCs w:val="28"/>
        </w:rPr>
      </w:pP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Принятие себяи</w:t>
      </w:r>
      <w:r w:rsidRPr="000828B4">
        <w:rPr>
          <w:spacing w:val="-2"/>
          <w:sz w:val="28"/>
          <w:szCs w:val="28"/>
        </w:rPr>
        <w:t>других: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осознанно относитьсяк другомучеловеку,его мнению,признавать правонаошибкусвоюи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чужую;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бытьоткрытымсебеидругим,осознаватьневозможностьконтролявсего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вокруг.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Овладение системой универсальных учебных регулятивных действий обеспечивает формированиесмысловых установок личности(внутренняяпозицияличности)ижизненныхнавыков личности (управления собой, самодисциплины, устойчивого поведения).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Предметные</w:t>
      </w:r>
      <w:r w:rsidRPr="000828B4">
        <w:rPr>
          <w:rFonts w:ascii="Times New Roman" w:hAnsi="Times New Roman" w:cs="Times New Roman"/>
          <w:color w:val="auto"/>
          <w:spacing w:val="-2"/>
        </w:rPr>
        <w:t>результаты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В основной школе в соответствии с Федеральным государственным образовательным стандартомосновногообщегообразованиярезультатыизученияучебногопредметадолжны</w:t>
      </w:r>
      <w:r w:rsidRPr="000828B4">
        <w:rPr>
          <w:spacing w:val="-2"/>
          <w:sz w:val="28"/>
          <w:szCs w:val="28"/>
        </w:rPr>
        <w:t>отражать: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понимание роли и значения «самбо»в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1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недели;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689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приобретениеопытаорганизациисамостоятельныхсистематическихзанятий«самбо»ссоблюдением правил техники безопасности и профилактики травматизма; освоение умение оказывать первую помощьприлёгкихтравмах;обогащениеопытасовместнойдеятельностиворганизацииипроведении занятий «самбо», форм активного отдыха и досуга;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основных физическихкачеств:оцениватьтекущеесостояниеорганизмаиопределятьтренирующеевоздействие на него занятий «</w:t>
      </w:r>
      <w:r w:rsidR="00DC4275">
        <w:rPr>
          <w:rFonts w:ascii="Times New Roman" w:hAnsi="Times New Roman" w:cs="Times New Roman"/>
          <w:sz w:val="28"/>
          <w:szCs w:val="28"/>
        </w:rPr>
        <w:t>Са</w:t>
      </w:r>
      <w:r w:rsidRPr="000828B4">
        <w:rPr>
          <w:rFonts w:ascii="Times New Roman" w:hAnsi="Times New Roman" w:cs="Times New Roman"/>
          <w:sz w:val="28"/>
          <w:szCs w:val="28"/>
        </w:rPr>
        <w:t xml:space="preserve">мбо»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</w:t>
      </w:r>
      <w:r w:rsidRPr="000828B4">
        <w:rPr>
          <w:rFonts w:ascii="Times New Roman" w:hAnsi="Times New Roman" w:cs="Times New Roman"/>
          <w:sz w:val="28"/>
          <w:szCs w:val="28"/>
        </w:rPr>
        <w:lastRenderedPageBreak/>
        <w:t>занятий физическими упражнениями с разной целевой ориентацией;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932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 xml:space="preserve">овладение основами технических действий, приёмами и физическими упражнениями из базовых видов спорта, умение использовать их в разнообразных формах игровой и соревновательной 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0828B4" w:rsidRPr="000828B4" w:rsidRDefault="000828B4" w:rsidP="000828B4">
      <w:pPr>
        <w:pStyle w:val="a8"/>
        <w:widowControl w:val="0"/>
        <w:numPr>
          <w:ilvl w:val="0"/>
          <w:numId w:val="13"/>
        </w:numPr>
        <w:tabs>
          <w:tab w:val="left" w:pos="759"/>
        </w:tabs>
        <w:autoSpaceDE w:val="0"/>
        <w:autoSpaceDN w:val="0"/>
        <w:spacing w:after="0"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расширениедвигательногоопытазасчётупражнений,ориентированныхнаразвитиеосновных физических качеств, повышение функциональных возможностей основных систем организма.</w:t>
      </w:r>
    </w:p>
    <w:p w:rsidR="00A00914" w:rsidRDefault="000828B4" w:rsidP="000828B4">
      <w:pPr>
        <w:pStyle w:val="1"/>
        <w:keepNext w:val="0"/>
        <w:keepLines w:val="0"/>
        <w:widowControl w:val="0"/>
        <w:numPr>
          <w:ilvl w:val="0"/>
          <w:numId w:val="14"/>
        </w:numPr>
        <w:tabs>
          <w:tab w:val="left" w:pos="805"/>
          <w:tab w:val="left" w:pos="1135"/>
        </w:tabs>
        <w:autoSpaceDE w:val="0"/>
        <w:autoSpaceDN w:val="0"/>
        <w:spacing w:before="0"/>
        <w:ind w:left="0"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 xml:space="preserve">Содержаниеучебногопредметасуказаниемформорганизацииивидовдеятельности </w:t>
      </w:r>
    </w:p>
    <w:p w:rsidR="000828B4" w:rsidRPr="000828B4" w:rsidRDefault="000828B4" w:rsidP="00A00914">
      <w:pPr>
        <w:pStyle w:val="1"/>
        <w:keepNext w:val="0"/>
        <w:keepLines w:val="0"/>
        <w:widowControl w:val="0"/>
        <w:tabs>
          <w:tab w:val="left" w:pos="805"/>
          <w:tab w:val="left" w:pos="1135"/>
        </w:tabs>
        <w:autoSpaceDE w:val="0"/>
        <w:autoSpaceDN w:val="0"/>
        <w:spacing w:before="0"/>
        <w:ind w:left="851" w:right="-2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Раздел 1. Теоретическая подготовка самбиста. (2 часа)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 xml:space="preserve">Техника безопасности на </w:t>
      </w:r>
      <w:r w:rsidR="00A00914">
        <w:rPr>
          <w:sz w:val="28"/>
          <w:szCs w:val="28"/>
        </w:rPr>
        <w:t>занятиях</w:t>
      </w:r>
      <w:r w:rsidRPr="000828B4">
        <w:rPr>
          <w:sz w:val="28"/>
          <w:szCs w:val="28"/>
        </w:rPr>
        <w:t xml:space="preserve"> самбо. История самбо. Символика РФ. Оказание доврачебной </w:t>
      </w:r>
      <w:r w:rsidRPr="000828B4">
        <w:rPr>
          <w:spacing w:val="-2"/>
          <w:sz w:val="28"/>
          <w:szCs w:val="28"/>
        </w:rPr>
        <w:t>помощи.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Раздел2.Секрет здоровьясамбиста.(2</w:t>
      </w:r>
      <w:r w:rsidRPr="000828B4">
        <w:rPr>
          <w:rFonts w:ascii="Times New Roman" w:hAnsi="Times New Roman" w:cs="Times New Roman"/>
          <w:color w:val="auto"/>
          <w:spacing w:val="-2"/>
        </w:rPr>
        <w:t>часа)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t>Гигиенасамбиста.Анатомияорганизма.Режимдня.Правильноепитание.Травмыиихпричины, профилактика. Психоэмоциональная устойчивость.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Раздел3.Основыфизическоговоспитаниясамбиста.(3</w:t>
      </w:r>
      <w:r w:rsidRPr="000828B4">
        <w:rPr>
          <w:rFonts w:ascii="Times New Roman" w:hAnsi="Times New Roman" w:cs="Times New Roman"/>
          <w:color w:val="auto"/>
          <w:spacing w:val="-2"/>
        </w:rPr>
        <w:t>часа)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 xml:space="preserve">Общеразвивающие упражнения. Акробатика. Строевые упражнения. Оборудование зала для борьбы и инвентарь. Уход за спортивной формой. Техника борьбы самбо. Основные дистанции и захваты в самбо. Морально-волевые качества и их воспитание. Врачебный контроль. Самоконтроль (вес,пульс,температуратела).Построениеразминкивборьбележа.Выдержкаборца.Видытактикив </w:t>
      </w:r>
      <w:r w:rsidRPr="000828B4">
        <w:rPr>
          <w:spacing w:val="-2"/>
          <w:sz w:val="28"/>
          <w:szCs w:val="28"/>
        </w:rPr>
        <w:t>борьбе.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Раздел4.Основы техникиитактикисамбо.(22</w:t>
      </w:r>
      <w:r w:rsidRPr="000828B4">
        <w:rPr>
          <w:rFonts w:ascii="Times New Roman" w:hAnsi="Times New Roman" w:cs="Times New Roman"/>
          <w:color w:val="auto"/>
          <w:spacing w:val="-2"/>
        </w:rPr>
        <w:t xml:space="preserve"> часа)</w:t>
      </w:r>
    </w:p>
    <w:p w:rsidR="000828B4" w:rsidRPr="000828B4" w:rsidRDefault="000828B4" w:rsidP="0067091C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Перевороты.Удержания.Уходыотудержания.Болевыенаруки.Болевыенаноги.Броски.Воспитание ловкости, силы, скорости, выносливости борца.</w:t>
      </w:r>
    </w:p>
    <w:p w:rsidR="000828B4" w:rsidRPr="000828B4" w:rsidRDefault="000828B4" w:rsidP="000828B4">
      <w:pPr>
        <w:pStyle w:val="1"/>
        <w:spacing w:before="0"/>
        <w:ind w:right="-2" w:firstLine="851"/>
        <w:rPr>
          <w:rFonts w:ascii="Times New Roman" w:hAnsi="Times New Roman" w:cs="Times New Roman"/>
          <w:color w:val="auto"/>
        </w:rPr>
      </w:pPr>
      <w:r w:rsidRPr="000828B4">
        <w:rPr>
          <w:rFonts w:ascii="Times New Roman" w:hAnsi="Times New Roman" w:cs="Times New Roman"/>
          <w:color w:val="auto"/>
        </w:rPr>
        <w:t>Техника итактикавида спорта</w:t>
      </w:r>
      <w:r w:rsidRPr="000828B4">
        <w:rPr>
          <w:rFonts w:ascii="Times New Roman" w:hAnsi="Times New Roman" w:cs="Times New Roman"/>
          <w:color w:val="auto"/>
          <w:spacing w:val="-2"/>
        </w:rPr>
        <w:t>самбо</w:t>
      </w:r>
    </w:p>
    <w:p w:rsidR="000828B4" w:rsidRPr="000828B4" w:rsidRDefault="000828B4" w:rsidP="000828B4">
      <w:pPr>
        <w:ind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0828B4">
        <w:rPr>
          <w:rFonts w:ascii="Times New Roman" w:hAnsi="Times New Roman" w:cs="Times New Roman"/>
          <w:i/>
          <w:sz w:val="28"/>
          <w:szCs w:val="28"/>
        </w:rPr>
        <w:t>Упражнениядляборьбы</w:t>
      </w:r>
      <w:r w:rsidRPr="000828B4">
        <w:rPr>
          <w:rFonts w:ascii="Times New Roman" w:hAnsi="Times New Roman" w:cs="Times New Roman"/>
          <w:i/>
          <w:spacing w:val="-2"/>
          <w:sz w:val="28"/>
          <w:szCs w:val="28"/>
        </w:rPr>
        <w:t>лежа:</w:t>
      </w:r>
    </w:p>
    <w:p w:rsidR="00A00914" w:rsidRDefault="000828B4" w:rsidP="00A00914">
      <w:pPr>
        <w:pStyle w:val="a8"/>
        <w:widowControl w:val="0"/>
        <w:numPr>
          <w:ilvl w:val="0"/>
          <w:numId w:val="11"/>
        </w:numPr>
        <w:tabs>
          <w:tab w:val="left" w:pos="127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переворачивания: с захватом руки и шеи из-под плеча, с захватом шеи из-под плеча и дальней ноги, с захватом дальней руки и ноги изнутри, с захватом руки на рычаг локтя садясь.</w:t>
      </w:r>
    </w:p>
    <w:p w:rsidR="00A00914" w:rsidRPr="000828B4" w:rsidRDefault="00A00914" w:rsidP="00A00914">
      <w:pPr>
        <w:pStyle w:val="a8"/>
        <w:widowControl w:val="0"/>
        <w:numPr>
          <w:ilvl w:val="0"/>
          <w:numId w:val="11"/>
        </w:numPr>
        <w:tabs>
          <w:tab w:val="left" w:pos="1273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переворачиваниясзахватомпредплечьяиз-подплечасзабеганиемвокругголовысоперника,с захватом двух ног, «ключом», захватом руки кувырком вперед</w:t>
      </w:r>
    </w:p>
    <w:p w:rsidR="000828B4" w:rsidRPr="000828B4" w:rsidRDefault="00A00914" w:rsidP="000828B4">
      <w:pPr>
        <w:pStyle w:val="a8"/>
        <w:widowControl w:val="0"/>
        <w:numPr>
          <w:ilvl w:val="0"/>
          <w:numId w:val="11"/>
        </w:numPr>
        <w:tabs>
          <w:tab w:val="left" w:pos="1280"/>
        </w:tabs>
        <w:autoSpaceDE w:val="0"/>
        <w:autoSpaceDN w:val="0"/>
        <w:spacing w:after="0"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28B4">
        <w:rPr>
          <w:rFonts w:ascii="Times New Roman" w:hAnsi="Times New Roman" w:cs="Times New Roman"/>
          <w:sz w:val="28"/>
          <w:szCs w:val="28"/>
        </w:rPr>
        <w:t>удержания:состороныголовы, состороны ног.Уходыот</w:t>
      </w:r>
      <w:r w:rsidRPr="000828B4">
        <w:rPr>
          <w:rFonts w:ascii="Times New Roman" w:hAnsi="Times New Roman" w:cs="Times New Roman"/>
          <w:spacing w:val="-2"/>
          <w:sz w:val="28"/>
          <w:szCs w:val="28"/>
        </w:rPr>
        <w:t>удержаний.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rPr>
          <w:sz w:val="28"/>
          <w:szCs w:val="28"/>
        </w:rPr>
      </w:pPr>
      <w:r w:rsidRPr="000828B4">
        <w:rPr>
          <w:sz w:val="28"/>
          <w:szCs w:val="28"/>
        </w:rPr>
        <w:lastRenderedPageBreak/>
        <w:t>-удержания:сбоку,поперек,верхом.Уходы отудержания</w:t>
      </w:r>
      <w:r w:rsidRPr="000828B4">
        <w:rPr>
          <w:spacing w:val="-2"/>
          <w:sz w:val="28"/>
          <w:szCs w:val="28"/>
        </w:rPr>
        <w:t>сбоку.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Болевые приемы: рычаг локтя через бедро, рычаг локтя с захватом руки между ног, ущемление ахиллова сухожилия (сидя, лежа)</w:t>
      </w:r>
      <w:r w:rsidR="00A00914">
        <w:rPr>
          <w:sz w:val="28"/>
          <w:szCs w:val="28"/>
        </w:rPr>
        <w:t>,</w:t>
      </w:r>
      <w:r w:rsidR="00A00914" w:rsidRPr="000828B4">
        <w:rPr>
          <w:sz w:val="28"/>
          <w:szCs w:val="28"/>
        </w:rPr>
        <w:t>узел рукиногой из удержания сбоку,рычаг локтя внутрь, узел поперек,рычаг локтя с захватом ноги между ног.</w:t>
      </w:r>
    </w:p>
    <w:p w:rsidR="000828B4" w:rsidRPr="000828B4" w:rsidRDefault="000828B4" w:rsidP="000828B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Защита от болевых приемов вборьбе лежа: от рычагалоктя черезбедро, от рычагалоктя между ног, от ущемления ахиллова сухожилия (сидя, лежа)</w:t>
      </w:r>
    </w:p>
    <w:p w:rsidR="000828B4" w:rsidRPr="000828B4" w:rsidRDefault="000828B4" w:rsidP="00A00914">
      <w:pPr>
        <w:pStyle w:val="a9"/>
        <w:spacing w:line="276" w:lineRule="auto"/>
        <w:ind w:left="0" w:right="-2" w:firstLine="851"/>
        <w:jc w:val="both"/>
        <w:rPr>
          <w:sz w:val="28"/>
          <w:szCs w:val="28"/>
        </w:rPr>
      </w:pPr>
      <w:r w:rsidRPr="000828B4">
        <w:rPr>
          <w:sz w:val="28"/>
          <w:szCs w:val="28"/>
        </w:rPr>
        <w:t>Приемы в стойке (броски): задняя подножка, подножка с захватом ноги снаружи; передняя подножка, бросок с захватом двух ног; бросок через бедро</w:t>
      </w:r>
      <w:r w:rsidR="00A00914">
        <w:rPr>
          <w:sz w:val="28"/>
          <w:szCs w:val="28"/>
        </w:rPr>
        <w:t>,</w:t>
      </w:r>
      <w:r w:rsidR="00A00914" w:rsidRPr="000828B4">
        <w:rPr>
          <w:sz w:val="28"/>
          <w:szCs w:val="28"/>
        </w:rPr>
        <w:t>отхват, передняя подножка с захватом руки под плечо, передняя подножка с захватом ноги снаружи, бросок рывком за пятку, боковая подсечка.</w:t>
      </w:r>
    </w:p>
    <w:p w:rsidR="000828B4" w:rsidRDefault="000828B4" w:rsidP="00C21C6C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1D7052" w:rsidRDefault="001D7052" w:rsidP="001D7052"/>
    <w:p w:rsidR="001D7052" w:rsidRDefault="001D7052" w:rsidP="001D7052"/>
    <w:p w:rsidR="001D7052" w:rsidRDefault="001D7052" w:rsidP="001D7052"/>
    <w:p w:rsidR="001D7052" w:rsidRDefault="001D7052" w:rsidP="001D7052"/>
    <w:p w:rsidR="001D7052" w:rsidRDefault="001D7052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Pr="001D7052" w:rsidRDefault="00D94085" w:rsidP="001D7052"/>
    <w:p w:rsidR="00C21C6C" w:rsidRPr="001D7052" w:rsidRDefault="001D7052" w:rsidP="00C21C6C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D70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КАЛЕНДАРНО- ТЕМАТИЧЕСКОЕ ПЛАНИРОВАНИЕ</w:t>
      </w:r>
    </w:p>
    <w:p w:rsidR="00C21C6C" w:rsidRDefault="002230E8" w:rsidP="00C21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D1F5C">
        <w:rPr>
          <w:rFonts w:ascii="Times New Roman" w:hAnsi="Times New Roman" w:cs="Times New Roman"/>
          <w:b/>
          <w:sz w:val="24"/>
          <w:szCs w:val="24"/>
        </w:rPr>
        <w:t>-</w:t>
      </w:r>
      <w:r w:rsidR="000828B4">
        <w:rPr>
          <w:rFonts w:ascii="Times New Roman" w:hAnsi="Times New Roman" w:cs="Times New Roman"/>
          <w:b/>
          <w:sz w:val="24"/>
          <w:szCs w:val="24"/>
        </w:rPr>
        <w:t>4</w:t>
      </w:r>
      <w:r w:rsidR="00C21C6C" w:rsidRPr="004C639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5000" w:type="pct"/>
        <w:tblLook w:val="04A0"/>
      </w:tblPr>
      <w:tblGrid>
        <w:gridCol w:w="447"/>
        <w:gridCol w:w="7689"/>
        <w:gridCol w:w="630"/>
        <w:gridCol w:w="805"/>
      </w:tblGrid>
      <w:tr w:rsidR="0067091C" w:rsidTr="0067091C">
        <w:tc>
          <w:tcPr>
            <w:tcW w:w="293" w:type="pct"/>
          </w:tcPr>
          <w:p w:rsidR="0067091C" w:rsidRDefault="0067091C" w:rsidP="001D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п\п</w:t>
            </w:r>
          </w:p>
        </w:tc>
        <w:tc>
          <w:tcPr>
            <w:tcW w:w="3466" w:type="pct"/>
          </w:tcPr>
          <w:p w:rsidR="0067091C" w:rsidRDefault="0067091C" w:rsidP="001D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67" w:type="pct"/>
          </w:tcPr>
          <w:p w:rsidR="0067091C" w:rsidRDefault="0067091C" w:rsidP="001D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л-во часов</w:t>
            </w:r>
          </w:p>
        </w:tc>
        <w:tc>
          <w:tcPr>
            <w:tcW w:w="574" w:type="pct"/>
          </w:tcPr>
          <w:p w:rsidR="0067091C" w:rsidRDefault="0067091C" w:rsidP="001D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</w:tr>
      <w:tr w:rsidR="0067091C" w:rsidTr="0067091C">
        <w:tc>
          <w:tcPr>
            <w:tcW w:w="3759" w:type="pct"/>
            <w:gridSpan w:val="2"/>
          </w:tcPr>
          <w:p w:rsidR="0067091C" w:rsidRPr="00275642" w:rsidRDefault="0067091C" w:rsidP="00C8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275642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667" w:type="pct"/>
          </w:tcPr>
          <w:p w:rsidR="0067091C" w:rsidRPr="003848F9" w:rsidRDefault="0067091C" w:rsidP="00C8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по секции «Самбо». Травмыиихпричины, профилактика. Оказание доврачебной </w:t>
            </w:r>
            <w:r w:rsidRPr="001D70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помощи.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>История развития Самбо. Символика РФ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67091C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1D7052">
              <w:rPr>
                <w:sz w:val="28"/>
                <w:szCs w:val="28"/>
              </w:rPr>
              <w:t>Гигиенасамбиста.Анатомияорганизма.Режимдня.Правильноепитание.Психоэмоциональная устойчивость.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>Основоположники Самбо. Стойки, передвижения и захваты самбиста.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зала для борьбы и инвентарь. Уход за спортивной формой. Техника борьбы самбо. Организация и виды Самбо. 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>Виды Самбо, ковер и экипировка. Общеразвивающие упражнения. Акробатика. Строевые упражнения.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>Правила Самбо. Основные дистанции и захваты в самбо. Морально-волевые качества и их воспитание. Врачебный контроль. Самоконтроль (вес,пульс,температуратела).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>Основы тактики спортивного Самбо.</w:t>
            </w:r>
          </w:p>
          <w:p w:rsidR="0067091C" w:rsidRPr="001D7052" w:rsidRDefault="0067091C" w:rsidP="0067091C">
            <w:pPr>
              <w:pStyle w:val="a9"/>
              <w:spacing w:line="276" w:lineRule="auto"/>
              <w:ind w:left="0" w:right="-2"/>
              <w:jc w:val="both"/>
              <w:rPr>
                <w:sz w:val="28"/>
                <w:szCs w:val="28"/>
              </w:rPr>
            </w:pPr>
            <w:r w:rsidRPr="001D7052">
              <w:rPr>
                <w:sz w:val="28"/>
                <w:szCs w:val="28"/>
              </w:rPr>
              <w:t xml:space="preserve">Построениеразминкивборьбележа.Выдержкаборца.Видытактикив </w:t>
            </w:r>
            <w:r w:rsidRPr="001D7052">
              <w:rPr>
                <w:spacing w:val="-2"/>
                <w:sz w:val="28"/>
                <w:szCs w:val="28"/>
              </w:rPr>
              <w:t>борьбе.</w:t>
            </w:r>
          </w:p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1C" w:rsidTr="0067091C">
        <w:tc>
          <w:tcPr>
            <w:tcW w:w="3759" w:type="pct"/>
            <w:gridSpan w:val="2"/>
          </w:tcPr>
          <w:p w:rsidR="0067091C" w:rsidRPr="007479B2" w:rsidRDefault="0067091C" w:rsidP="007479B2">
            <w:pPr>
              <w:pStyle w:val="a8"/>
              <w:ind w:left="4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B2">
              <w:rPr>
                <w:rFonts w:ascii="Times New Roman" w:hAnsi="Times New Roman" w:cs="Times New Roman"/>
                <w:b/>
              </w:rPr>
              <w:t>2ЧЕТВЕРТЬ</w:t>
            </w:r>
          </w:p>
        </w:tc>
        <w:tc>
          <w:tcPr>
            <w:tcW w:w="667" w:type="pct"/>
          </w:tcPr>
          <w:p w:rsidR="0067091C" w:rsidRPr="003848F9" w:rsidRDefault="0067091C" w:rsidP="00C8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67091C">
            <w:pPr>
              <w:pStyle w:val="a9"/>
              <w:spacing w:line="276" w:lineRule="auto"/>
              <w:ind w:left="0" w:right="-2"/>
              <w:jc w:val="both"/>
              <w:rPr>
                <w:sz w:val="28"/>
                <w:szCs w:val="28"/>
              </w:rPr>
            </w:pPr>
            <w:r w:rsidRPr="001D7052">
              <w:rPr>
                <w:sz w:val="28"/>
                <w:szCs w:val="28"/>
              </w:rPr>
              <w:t>Перевороты.Удержания.Уходыотудержания.Броски.</w:t>
            </w:r>
            <w:r w:rsidRPr="001D7052">
              <w:rPr>
                <w:color w:val="000000"/>
                <w:sz w:val="28"/>
                <w:szCs w:val="28"/>
                <w:shd w:val="clear" w:color="auto" w:fill="FFFFFF"/>
              </w:rPr>
              <w:t xml:space="preserve">ОРУ. Перекаты в группировке.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Строевые упражнения. Кувырок вперёд-назад.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67091C">
            <w:pPr>
              <w:pStyle w:val="a9"/>
              <w:spacing w:line="276" w:lineRule="auto"/>
              <w:ind w:left="0" w:right="-2"/>
              <w:jc w:val="both"/>
              <w:rPr>
                <w:sz w:val="28"/>
                <w:szCs w:val="28"/>
              </w:rPr>
            </w:pPr>
            <w:r w:rsidRPr="001D7052">
              <w:rPr>
                <w:sz w:val="28"/>
                <w:szCs w:val="28"/>
              </w:rPr>
              <w:t>Воспитание ловкости, силы, скорости, выносливости борца.</w:t>
            </w:r>
          </w:p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Упр. на выносливость. Самостраховка.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Борьба в стойке (передвижения, захваты).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Кувырки, перекаты. Захваты. Выведение из равновесия.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Самостраховка. Задняя подножка.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A00914">
            <w:pPr>
              <w:pStyle w:val="c3"/>
              <w:shd w:val="clear" w:color="auto" w:fill="FFFFFF"/>
              <w:spacing w:before="0" w:beforeAutospacing="0" w:after="0" w:afterAutospacing="0"/>
              <w:ind w:right="124"/>
              <w:rPr>
                <w:color w:val="000000"/>
                <w:sz w:val="28"/>
                <w:szCs w:val="28"/>
              </w:rPr>
            </w:pPr>
            <w:r w:rsidRPr="001D7052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Борцовская разминка. Борцовский мост. Стойки на голове, наруках.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Самостраховка. Задняя подножка. ОФП.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3759" w:type="pct"/>
            <w:gridSpan w:val="2"/>
          </w:tcPr>
          <w:p w:rsidR="0067091C" w:rsidRPr="007479B2" w:rsidRDefault="0067091C" w:rsidP="007479B2">
            <w:pPr>
              <w:pStyle w:val="a8"/>
              <w:ind w:left="470"/>
              <w:jc w:val="center"/>
              <w:rPr>
                <w:rFonts w:ascii="Times New Roman" w:hAnsi="Times New Roman" w:cs="Times New Roman"/>
              </w:rPr>
            </w:pPr>
            <w:r w:rsidRPr="007479B2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  <w:b/>
              </w:rPr>
            </w:pPr>
            <w:r w:rsidRPr="000F12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Борьба лёжа (удержание с боку).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Борьба лёжа: выведение из равновесия, удержание с боку.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Освобождения от захватов.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Беговые упражнения. Освобождения от захватов за руку.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Упр. на выносливость. Самостраховка.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Беговые упражнения. Освобождения от захватов за одежду.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Передняя подсечка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Болевой приём: рычаг локтя при удержании с боку.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rPr>
          <w:trHeight w:val="511"/>
        </w:trPr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Бросок через бедро.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E942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Бросок через бедро - удержание с боку.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3759" w:type="pct"/>
            <w:gridSpan w:val="2"/>
          </w:tcPr>
          <w:p w:rsidR="0067091C" w:rsidRPr="007479B2" w:rsidRDefault="0067091C" w:rsidP="007479B2">
            <w:pPr>
              <w:pStyle w:val="a8"/>
              <w:ind w:left="470"/>
              <w:jc w:val="center"/>
              <w:rPr>
                <w:rFonts w:ascii="Times New Roman" w:hAnsi="Times New Roman" w:cs="Times New Roman"/>
              </w:rPr>
            </w:pPr>
            <w:r w:rsidRPr="007479B2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  <w:b/>
              </w:rPr>
            </w:pPr>
            <w:r w:rsidRPr="000F12E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tabs>
                <w:tab w:val="left" w:pos="46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Освобождение от удержаний.</w:t>
            </w:r>
            <w:r w:rsidRPr="001D70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C8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Болевой приём: рычаг локтя с захватом руки между ног.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Передняя подножка - болевой приём.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Удержания. Освобождение от удержаний.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Бросок через бедро - болевой приём.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Освобождение от обхватов туловища.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Борьба лёжа (поперечное удержание).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Перевороты.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293" w:type="pct"/>
          </w:tcPr>
          <w:p w:rsidR="0067091C" w:rsidRPr="007479B2" w:rsidRDefault="0067091C" w:rsidP="007479B2">
            <w:pPr>
              <w:pStyle w:val="a8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pct"/>
          </w:tcPr>
          <w:p w:rsidR="0067091C" w:rsidRPr="001D7052" w:rsidRDefault="0067091C" w:rsidP="000F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Освобождения от захватов, обхватов. </w:t>
            </w:r>
          </w:p>
        </w:tc>
        <w:tc>
          <w:tcPr>
            <w:tcW w:w="667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  <w:r w:rsidRPr="000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</w:tcPr>
          <w:p w:rsidR="0067091C" w:rsidRPr="000F12E4" w:rsidRDefault="0067091C" w:rsidP="00C87167">
            <w:pPr>
              <w:rPr>
                <w:rFonts w:ascii="Times New Roman" w:hAnsi="Times New Roman" w:cs="Times New Roman"/>
              </w:rPr>
            </w:pPr>
          </w:p>
        </w:tc>
      </w:tr>
      <w:tr w:rsidR="0067091C" w:rsidTr="0067091C">
        <w:tc>
          <w:tcPr>
            <w:tcW w:w="3759" w:type="pct"/>
            <w:gridSpan w:val="2"/>
          </w:tcPr>
          <w:p w:rsidR="0067091C" w:rsidRPr="00453692" w:rsidRDefault="0067091C" w:rsidP="005C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7" w:type="pct"/>
          </w:tcPr>
          <w:p w:rsidR="0067091C" w:rsidRPr="00453692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" w:type="pct"/>
          </w:tcPr>
          <w:p w:rsidR="0067091C" w:rsidRDefault="0067091C" w:rsidP="00C8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A11DE" w:rsidRDefault="00FA11DE" w:rsidP="00FA11DE">
      <w:pPr>
        <w:pStyle w:val="1"/>
        <w:jc w:val="both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:rsidR="00FA11DE" w:rsidRDefault="00FA11DE" w:rsidP="00FA11DE">
      <w:pPr>
        <w:pStyle w:val="1"/>
        <w:jc w:val="center"/>
        <w:rPr>
          <w:rFonts w:asciiTheme="minorHAnsi" w:eastAsiaTheme="minorHAnsi" w:hAnsiTheme="minorHAnsi" w:cstheme="minorBidi"/>
          <w:color w:val="000000"/>
        </w:rPr>
      </w:pPr>
      <w:r w:rsidRPr="00FA11DE">
        <w:rPr>
          <w:rFonts w:ascii="Times New Roman" w:eastAsiaTheme="minorHAnsi" w:hAnsi="Times New Roman" w:cs="Times New Roman"/>
          <w:b w:val="0"/>
          <w:bCs w:val="0"/>
          <w:color w:val="000000"/>
        </w:rPr>
        <w:t>МАТЕРИАЛЬНО- ТЕХНИЧЕСКОЕ ОБЕСПЕЧЕНИЕ</w:t>
      </w:r>
    </w:p>
    <w:p w:rsidR="000D1F5C" w:rsidRDefault="00FA11DE" w:rsidP="00FA11DE">
      <w:pPr>
        <w:pStyle w:val="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1DE">
        <w:rPr>
          <w:rFonts w:ascii="Times New Roman" w:eastAsiaTheme="minorHAnsi" w:hAnsi="Times New Roman" w:cs="Times New Roman"/>
          <w:b w:val="0"/>
          <w:bCs w:val="0"/>
          <w:color w:val="000000"/>
        </w:rPr>
        <w:t>Условия реализации программы: наличие спортивного зала, ковер,</w:t>
      </w:r>
      <w:r w:rsidRPr="00FA11DE">
        <w:rPr>
          <w:rFonts w:asciiTheme="minorHAnsi" w:eastAsiaTheme="minorHAnsi" w:hAnsiTheme="minorHAnsi" w:cstheme="minorBidi"/>
          <w:b w:val="0"/>
          <w:bCs w:val="0"/>
          <w:color w:val="000000"/>
        </w:rPr>
        <w:br/>
      </w:r>
      <w:r w:rsidRPr="00FA11DE">
        <w:rPr>
          <w:rFonts w:ascii="Times New Roman" w:eastAsiaTheme="minorHAnsi" w:hAnsi="Times New Roman" w:cs="Times New Roman"/>
          <w:b w:val="0"/>
          <w:bCs w:val="0"/>
          <w:color w:val="000000"/>
        </w:rPr>
        <w:t>инвентаря для силовых тренировок, манекенов, тренажеров, перекладины,</w:t>
      </w:r>
      <w:r w:rsidRPr="00FA11DE">
        <w:rPr>
          <w:rFonts w:asciiTheme="minorHAnsi" w:eastAsiaTheme="minorHAnsi" w:hAnsiTheme="minorHAnsi" w:cstheme="minorBidi"/>
          <w:b w:val="0"/>
          <w:bCs w:val="0"/>
          <w:color w:val="000000"/>
        </w:rPr>
        <w:br/>
      </w:r>
      <w:r w:rsidRPr="00FA11DE">
        <w:rPr>
          <w:rFonts w:ascii="Times New Roman" w:eastAsiaTheme="minorHAnsi" w:hAnsi="Times New Roman" w:cs="Times New Roman"/>
          <w:b w:val="0"/>
          <w:bCs w:val="0"/>
          <w:color w:val="000000"/>
        </w:rPr>
        <w:t>мячей для спортивных и подвижных игр, куртки самбиста, видеоматериалов</w:t>
      </w:r>
      <w:r w:rsidRPr="00FA11DE">
        <w:rPr>
          <w:rFonts w:asciiTheme="minorHAnsi" w:eastAsiaTheme="minorHAnsi" w:hAnsiTheme="minorHAnsi" w:cstheme="minorBidi"/>
          <w:b w:val="0"/>
          <w:bCs w:val="0"/>
          <w:color w:val="000000"/>
        </w:rPr>
        <w:br/>
      </w:r>
      <w:r w:rsidRPr="00FA11DE">
        <w:rPr>
          <w:rFonts w:ascii="Times New Roman" w:eastAsiaTheme="minorHAnsi" w:hAnsi="Times New Roman" w:cs="Times New Roman"/>
          <w:b w:val="0"/>
          <w:bCs w:val="0"/>
          <w:color w:val="000000"/>
        </w:rPr>
        <w:t>схваток, соревнований, обучающих роликов.</w:t>
      </w:r>
    </w:p>
    <w:p w:rsidR="001D7052" w:rsidRDefault="001D7052" w:rsidP="00FA11DE">
      <w:pPr>
        <w:jc w:val="both"/>
      </w:pPr>
    </w:p>
    <w:p w:rsidR="001D7052" w:rsidRDefault="001D7052" w:rsidP="001D7052"/>
    <w:p w:rsidR="00D94085" w:rsidRDefault="00D94085" w:rsidP="001D7052"/>
    <w:p w:rsidR="00D94085" w:rsidRDefault="00D94085" w:rsidP="001D7052"/>
    <w:p w:rsidR="00D94085" w:rsidRDefault="00D94085" w:rsidP="001D7052"/>
    <w:p w:rsidR="00D94085" w:rsidRPr="00D94085" w:rsidRDefault="00D94085" w:rsidP="00D94085">
      <w:pPr>
        <w:jc w:val="right"/>
        <w:rPr>
          <w:rFonts w:ascii="Times New Roman" w:hAnsi="Times New Roman" w:cs="Times New Roman"/>
          <w:sz w:val="28"/>
          <w:szCs w:val="28"/>
        </w:rPr>
      </w:pPr>
      <w:r w:rsidRPr="00D94085">
        <w:rPr>
          <w:rFonts w:ascii="Times New Roman" w:hAnsi="Times New Roman" w:cs="Times New Roman"/>
          <w:sz w:val="28"/>
          <w:szCs w:val="28"/>
        </w:rPr>
        <w:t>Приложение</w:t>
      </w:r>
    </w:p>
    <w:p w:rsidR="00FA11DE" w:rsidRDefault="00D94085" w:rsidP="00FA11DE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Специальная физическая подготовка</w:t>
      </w:r>
      <w:r w:rsidR="00FA1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«Самбо»</w:t>
      </w:r>
    </w:p>
    <w:p w:rsidR="00FA11DE" w:rsidRDefault="00FA11DE" w:rsidP="00FA11DE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(дополнительный материал для реализации рабочей программы)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color w:val="000000"/>
          <w:sz w:val="28"/>
          <w:szCs w:val="28"/>
        </w:rPr>
        <w:t>Имитационные упражнения с набивным мячом для освоения подсечек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– перебрасывание ногой лежащего мяча; удар подъемом стопы по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падающему мячу; подхвата – удар пяткой по лежащему; отхвата –удар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голенью по падающему мячу. Имитационные упражнения на гимнастической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стенке для освоения подхвата – махи левой, правой ногой, стоя лицом, боком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к стенке.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Поединки для развития силы: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на сохранение статических положений,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на преодоление мышечных усилий противника, инерции противника.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Поединки для развития быстроты: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 ходе поединка изменять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выполнения технического действия, поединки со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спуртами.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Поединки для развития выносливости: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 ходе поединка решается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задача быстрее достичь наивысшей оценки за проведение приема, изменять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захваты, стойки, дистанции, положения, применять приемы с целью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предоставления отдыха уставшим группам мышц.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Поединки для развития гибкости: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увеличение амплитуды атакующих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действий на основе изменения их структуры, уменьшение амплитуды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защитных действий противника.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Поединки для развития ловкости: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поединки с более опытными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противниками, использование в поединках вновь изученных техникотактических действий.</w:t>
      </w:r>
    </w:p>
    <w:p w:rsidR="00FA11DE" w:rsidRDefault="00D94085" w:rsidP="00FA11DE">
      <w:pPr>
        <w:ind w:firstLine="708"/>
        <w:jc w:val="both"/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скоростно-силовых качеств.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Поединки со сменой партнеров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– 2 поединка по 3 минуты, затем отдых 1 минута, затем снова 2 поединка по 3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минуты. Броски нескольких партнеров в максимальном темпе за 10 с. (6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серий), отдых между сериями 30 секунд.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скоростной выносливости.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 стандартной ситуации (или при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передвижении противника) выполнение бросков (контрбросков) в течение 60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с. в максимальном темпе, затем отдых 180 с. и повторения 5-6 раз, затем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отдых до 10 минут и еще от 3 до 6 повторений. Поединки с односторонним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сопротивлением противника (с полным сопротивлением) длительностью 2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минуты, затем отдых 3-5 минут и таких от 3-6 серий, отдых между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комплексами работы и восстановления до 10 минут.</w:t>
      </w:r>
    </w:p>
    <w:p w:rsidR="00FA11DE" w:rsidRDefault="00D94085" w:rsidP="00FA11D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ловкости.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 поединке атаковать противника только вновь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изученными бросками, удержаниями, болевыми, удушениями,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комбинациями, повторными атаками.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Технико-тактическая подготовка</w:t>
      </w:r>
    </w:p>
    <w:p w:rsidR="00FA11DE" w:rsidRDefault="00D94085" w:rsidP="00FA11D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Техника: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Самостраховка: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кувырок вперед с падением на спину, кувырок через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левое плечо с падением на правый бок, самостраховка при падении со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скамейки, с набивного мяча.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Выведение противника из равновесия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– движение вперед (тяга, рывок);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движение назад (упор, толчок), движение вправо, движение влево, движение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вперед – влево, движение вперед – вправо, движение назад – вправо,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движение назад – влево.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Захваты для проведения бросков: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рукава и пояса сзади, спереди, рукава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и пояса через одноименное плечо, скрещивая захваченные руки, руки и ноги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снаружи, изнутри, одной руки двумя. Проведение поединков с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односторонним сопротивлением. Совершенствование ведения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противоборства в условиях взаимного сопротивления. Имитация бросков с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проговариванием, имитация бросков с закрытыми глазами. Выполнение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бросков на восходящую и нисходящую площадь наклонной платформы (угол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наклона 15</w:t>
      </w:r>
      <w:r w:rsidRPr="00D94085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-30</w:t>
      </w:r>
      <w:r w:rsidRPr="00D94085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color w:val="000000"/>
          <w:sz w:val="28"/>
          <w:szCs w:val="28"/>
        </w:rPr>
        <w:t>Совершенствование техники выполнения «стержневых» (ударных)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бросков, удержаний, комбинаций, контрприемов. Совершенствование</w:t>
      </w:r>
      <w:r w:rsidRPr="00D94085"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ведения противоборства при различных захватах, стойках,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взаиморасположениях, дистанциях, продвижениях.</w:t>
      </w:r>
    </w:p>
    <w:p w:rsidR="00FA11DE" w:rsidRDefault="00D94085" w:rsidP="00FA11DE">
      <w:pPr>
        <w:ind w:firstLine="708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Броски</w:t>
      </w:r>
      <w:r w:rsidRPr="00D94085">
        <w:rPr>
          <w:b/>
          <w:bCs/>
          <w:i/>
          <w:iCs/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1. Задняя подсечка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2. Подсечка изнутри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3. Бросок через бедро захватом ворота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4. Бросок через бедро с захватом отворота и рукава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5. Подсечка в темп шагов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6. Передняя подножка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7. Подхват под обе ноги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8. Подхват изнутри</w:t>
      </w:r>
    </w:p>
    <w:p w:rsidR="00FA11DE" w:rsidRDefault="00D94085" w:rsidP="00FA11DE">
      <w:pPr>
        <w:ind w:firstLine="708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Приемы борьбы лежа</w:t>
      </w:r>
      <w:r w:rsidRPr="00D94085">
        <w:rPr>
          <w:b/>
          <w:bCs/>
          <w:i/>
          <w:iCs/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1. Удержание сбоку захватом из-под руки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2. Удержание сбоку захватом своей ноги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3. Обратное удержание сбоку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4. Удержание со стороны головы захвата руки и пояса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5. Удержание поперек захватом дальней руки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6. Удержание верхом захватом руки</w:t>
      </w:r>
    </w:p>
    <w:p w:rsidR="00FA11DE" w:rsidRDefault="00D94085" w:rsidP="00FA11DE">
      <w:pPr>
        <w:ind w:firstLine="708"/>
        <w:rPr>
          <w:b/>
          <w:bCs/>
          <w:i/>
          <w:i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Самооборона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Защита от ударов прямого, сбоку, наотмашь. Защита от ударов ногой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снизу. Защита от ударов ножом сверху. Защита от ударов локтем, коленом,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головой. Защита от ударов палкой (другими предметами). Сопровождение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противника захватом двух пальцев его руки.</w:t>
      </w:r>
    </w:p>
    <w:p w:rsidR="00FA11DE" w:rsidRDefault="00D94085" w:rsidP="00FA11D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Тактика:</w:t>
      </w:r>
    </w:p>
    <w:p w:rsidR="00FA11DE" w:rsidRDefault="00D94085" w:rsidP="00FA11DE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Тактика проведения технико-тактических</w:t>
      </w:r>
      <w:r w:rsidRPr="00D94085">
        <w:rPr>
          <w:i/>
          <w:iCs/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действий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Однонаправленные комбинации: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передняя подножка – подхват,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через спину – передняя подножка, задняя подножка – отхват, боковая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подсечка – бросок через бедро. Подхват – подхват изнутри. Зацеп изнутри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отхват, зацеп снаружи – задняя подножка на пятке, зацеп стопой – захватом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ноги за подколенный сгиб, передняя подсечка – бросок захватом руки под</w:t>
      </w:r>
      <w:r w:rsidRPr="00D94085"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плечо, передняя подсечка – выведение из равновесия рывком, передняя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подножка – подхват изнутри, зацеп изнутри – зацеп снаружи, подхват под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две ноги – подхват изнутри, задняя подножка – зацеп снаружи, подхват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изнутри – передняя подсечка.</w:t>
      </w:r>
    </w:p>
    <w:p w:rsidR="00FA11DE" w:rsidRDefault="00D94085" w:rsidP="00FA11DE">
      <w:pPr>
        <w:ind w:firstLine="708"/>
        <w:jc w:val="both"/>
        <w:rPr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Разнонаправленные комбинации: </w:t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боковая подсечка – отхват, боковая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подсечка – бросок через спину, боковая подсечка – отхват. Зацеп изнутри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боковая подсечка, передняя подсечка – зацеп снаружи, подхват изнутри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зацеп изнутри, передняя подсечка – бросок через плечи, зацеп изнутри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бросок захватом руки под плечо, зацеп снаружи – бросок через спину, задняя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подножка – передняя подножка на пятке, бросок захватом руки под плечо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задняя подножка.</w:t>
      </w:r>
    </w:p>
    <w:p w:rsidR="00FA11DE" w:rsidRDefault="00D94085" w:rsidP="00FA11D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Тактика ведения поединка</w:t>
      </w:r>
      <w:r w:rsidR="00FA11DE">
        <w:rPr>
          <w:i/>
          <w:iCs/>
          <w:color w:val="000000"/>
          <w:sz w:val="28"/>
          <w:szCs w:val="28"/>
        </w:rPr>
        <w:t xml:space="preserve">. </w:t>
      </w:r>
    </w:p>
    <w:p w:rsidR="00D94085" w:rsidRPr="00FA11DE" w:rsidRDefault="00D94085" w:rsidP="00FA11D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94085">
        <w:rPr>
          <w:rFonts w:ascii="Times New Roman" w:hAnsi="Times New Roman" w:cs="Times New Roman"/>
          <w:color w:val="000000"/>
          <w:sz w:val="28"/>
          <w:szCs w:val="28"/>
        </w:rPr>
        <w:t>Сбор информации о самбистах. Заполнение картотеки по разделам: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общие сведения, полученные из стенографии поединков самбистов –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показатели техники и тактики, нападающая, оборонительная,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контратакующая тактика. Оценка ситуации – подготовленность противников,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условия ведения поединка, замысел поединка. Построение модели поединка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с конкретным противником. Коррекция модели. Подавление действий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противника своими действиями. Маскировка своих действий. Реализация</w:t>
      </w:r>
      <w:r w:rsidRPr="00D94085">
        <w:rPr>
          <w:color w:val="000000"/>
          <w:sz w:val="28"/>
          <w:szCs w:val="28"/>
        </w:rPr>
        <w:br/>
      </w:r>
      <w:r w:rsidRPr="00D94085">
        <w:rPr>
          <w:rFonts w:ascii="Times New Roman" w:hAnsi="Times New Roman" w:cs="Times New Roman"/>
          <w:color w:val="000000"/>
          <w:sz w:val="28"/>
          <w:szCs w:val="28"/>
        </w:rPr>
        <w:t>замысла поединка.</w:t>
      </w:r>
    </w:p>
    <w:sectPr w:rsidR="00D94085" w:rsidRPr="00FA11DE" w:rsidSect="00F5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7E"/>
    <w:multiLevelType w:val="hybridMultilevel"/>
    <w:tmpl w:val="85CA087E"/>
    <w:lvl w:ilvl="0" w:tplc="2A7056AE">
      <w:numFmt w:val="bullet"/>
      <w:lvlText w:val="•"/>
      <w:lvlJc w:val="left"/>
      <w:pPr>
        <w:ind w:left="56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C560E">
      <w:numFmt w:val="bullet"/>
      <w:lvlText w:val="•"/>
      <w:lvlJc w:val="left"/>
      <w:pPr>
        <w:ind w:left="1652" w:hanging="269"/>
      </w:pPr>
      <w:rPr>
        <w:rFonts w:hint="default"/>
        <w:lang w:val="ru-RU" w:eastAsia="en-US" w:bidi="ar-SA"/>
      </w:rPr>
    </w:lvl>
    <w:lvl w:ilvl="2" w:tplc="BCB861F2">
      <w:numFmt w:val="bullet"/>
      <w:lvlText w:val="•"/>
      <w:lvlJc w:val="left"/>
      <w:pPr>
        <w:ind w:left="2745" w:hanging="269"/>
      </w:pPr>
      <w:rPr>
        <w:rFonts w:hint="default"/>
        <w:lang w:val="ru-RU" w:eastAsia="en-US" w:bidi="ar-SA"/>
      </w:rPr>
    </w:lvl>
    <w:lvl w:ilvl="3" w:tplc="07942004">
      <w:numFmt w:val="bullet"/>
      <w:lvlText w:val="•"/>
      <w:lvlJc w:val="left"/>
      <w:pPr>
        <w:ind w:left="3837" w:hanging="269"/>
      </w:pPr>
      <w:rPr>
        <w:rFonts w:hint="default"/>
        <w:lang w:val="ru-RU" w:eastAsia="en-US" w:bidi="ar-SA"/>
      </w:rPr>
    </w:lvl>
    <w:lvl w:ilvl="4" w:tplc="B6042A40">
      <w:numFmt w:val="bullet"/>
      <w:lvlText w:val="•"/>
      <w:lvlJc w:val="left"/>
      <w:pPr>
        <w:ind w:left="4930" w:hanging="269"/>
      </w:pPr>
      <w:rPr>
        <w:rFonts w:hint="default"/>
        <w:lang w:val="ru-RU" w:eastAsia="en-US" w:bidi="ar-SA"/>
      </w:rPr>
    </w:lvl>
    <w:lvl w:ilvl="5" w:tplc="65528ABE">
      <w:numFmt w:val="bullet"/>
      <w:lvlText w:val="•"/>
      <w:lvlJc w:val="left"/>
      <w:pPr>
        <w:ind w:left="6022" w:hanging="269"/>
      </w:pPr>
      <w:rPr>
        <w:rFonts w:hint="default"/>
        <w:lang w:val="ru-RU" w:eastAsia="en-US" w:bidi="ar-SA"/>
      </w:rPr>
    </w:lvl>
    <w:lvl w:ilvl="6" w:tplc="2698F30E">
      <w:numFmt w:val="bullet"/>
      <w:lvlText w:val="•"/>
      <w:lvlJc w:val="left"/>
      <w:pPr>
        <w:ind w:left="7115" w:hanging="269"/>
      </w:pPr>
      <w:rPr>
        <w:rFonts w:hint="default"/>
        <w:lang w:val="ru-RU" w:eastAsia="en-US" w:bidi="ar-SA"/>
      </w:rPr>
    </w:lvl>
    <w:lvl w:ilvl="7" w:tplc="05D2C774">
      <w:numFmt w:val="bullet"/>
      <w:lvlText w:val="•"/>
      <w:lvlJc w:val="left"/>
      <w:pPr>
        <w:ind w:left="8207" w:hanging="269"/>
      </w:pPr>
      <w:rPr>
        <w:rFonts w:hint="default"/>
        <w:lang w:val="ru-RU" w:eastAsia="en-US" w:bidi="ar-SA"/>
      </w:rPr>
    </w:lvl>
    <w:lvl w:ilvl="8" w:tplc="392257D4">
      <w:numFmt w:val="bullet"/>
      <w:lvlText w:val="•"/>
      <w:lvlJc w:val="left"/>
      <w:pPr>
        <w:ind w:left="9300" w:hanging="269"/>
      </w:pPr>
      <w:rPr>
        <w:rFonts w:hint="default"/>
        <w:lang w:val="ru-RU" w:eastAsia="en-US" w:bidi="ar-SA"/>
      </w:rPr>
    </w:lvl>
  </w:abstractNum>
  <w:abstractNum w:abstractNumId="1">
    <w:nsid w:val="138A5849"/>
    <w:multiLevelType w:val="hybridMultilevel"/>
    <w:tmpl w:val="5B68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F8D"/>
    <w:multiLevelType w:val="hybridMultilevel"/>
    <w:tmpl w:val="F654B6C4"/>
    <w:lvl w:ilvl="0" w:tplc="099ACBCA">
      <w:numFmt w:val="bullet"/>
      <w:lvlText w:val="-"/>
      <w:lvlJc w:val="left"/>
      <w:pPr>
        <w:ind w:left="56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EC8B8">
      <w:numFmt w:val="bullet"/>
      <w:lvlText w:val="•"/>
      <w:lvlJc w:val="left"/>
      <w:pPr>
        <w:ind w:left="1652" w:hanging="195"/>
      </w:pPr>
      <w:rPr>
        <w:rFonts w:hint="default"/>
        <w:lang w:val="ru-RU" w:eastAsia="en-US" w:bidi="ar-SA"/>
      </w:rPr>
    </w:lvl>
    <w:lvl w:ilvl="2" w:tplc="B5E4971E">
      <w:numFmt w:val="bullet"/>
      <w:lvlText w:val="•"/>
      <w:lvlJc w:val="left"/>
      <w:pPr>
        <w:ind w:left="2745" w:hanging="195"/>
      </w:pPr>
      <w:rPr>
        <w:rFonts w:hint="default"/>
        <w:lang w:val="ru-RU" w:eastAsia="en-US" w:bidi="ar-SA"/>
      </w:rPr>
    </w:lvl>
    <w:lvl w:ilvl="3" w:tplc="CEBE0372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A01A73DE">
      <w:numFmt w:val="bullet"/>
      <w:lvlText w:val="•"/>
      <w:lvlJc w:val="left"/>
      <w:pPr>
        <w:ind w:left="4930" w:hanging="195"/>
      </w:pPr>
      <w:rPr>
        <w:rFonts w:hint="default"/>
        <w:lang w:val="ru-RU" w:eastAsia="en-US" w:bidi="ar-SA"/>
      </w:rPr>
    </w:lvl>
    <w:lvl w:ilvl="5" w:tplc="6DD87180">
      <w:numFmt w:val="bullet"/>
      <w:lvlText w:val="•"/>
      <w:lvlJc w:val="left"/>
      <w:pPr>
        <w:ind w:left="6022" w:hanging="195"/>
      </w:pPr>
      <w:rPr>
        <w:rFonts w:hint="default"/>
        <w:lang w:val="ru-RU" w:eastAsia="en-US" w:bidi="ar-SA"/>
      </w:rPr>
    </w:lvl>
    <w:lvl w:ilvl="6" w:tplc="CD0C03BE">
      <w:numFmt w:val="bullet"/>
      <w:lvlText w:val="•"/>
      <w:lvlJc w:val="left"/>
      <w:pPr>
        <w:ind w:left="7115" w:hanging="195"/>
      </w:pPr>
      <w:rPr>
        <w:rFonts w:hint="default"/>
        <w:lang w:val="ru-RU" w:eastAsia="en-US" w:bidi="ar-SA"/>
      </w:rPr>
    </w:lvl>
    <w:lvl w:ilvl="7" w:tplc="D16499F2">
      <w:numFmt w:val="bullet"/>
      <w:lvlText w:val="•"/>
      <w:lvlJc w:val="left"/>
      <w:pPr>
        <w:ind w:left="8207" w:hanging="195"/>
      </w:pPr>
      <w:rPr>
        <w:rFonts w:hint="default"/>
        <w:lang w:val="ru-RU" w:eastAsia="en-US" w:bidi="ar-SA"/>
      </w:rPr>
    </w:lvl>
    <w:lvl w:ilvl="8" w:tplc="63229250">
      <w:numFmt w:val="bullet"/>
      <w:lvlText w:val="•"/>
      <w:lvlJc w:val="left"/>
      <w:pPr>
        <w:ind w:left="9300" w:hanging="195"/>
      </w:pPr>
      <w:rPr>
        <w:rFonts w:hint="default"/>
        <w:lang w:val="ru-RU" w:eastAsia="en-US" w:bidi="ar-SA"/>
      </w:rPr>
    </w:lvl>
  </w:abstractNum>
  <w:abstractNum w:abstractNumId="3">
    <w:nsid w:val="20522AEB"/>
    <w:multiLevelType w:val="hybridMultilevel"/>
    <w:tmpl w:val="540E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592A"/>
    <w:multiLevelType w:val="hybridMultilevel"/>
    <w:tmpl w:val="D116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C745B"/>
    <w:multiLevelType w:val="hybridMultilevel"/>
    <w:tmpl w:val="508C7326"/>
    <w:lvl w:ilvl="0" w:tplc="079C3A96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C194A">
      <w:start w:val="1"/>
      <w:numFmt w:val="decimal"/>
      <w:lvlText w:val="%2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A9BAB4F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3" w:tplc="662AF652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4470F8E0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6584E442">
      <w:numFmt w:val="bullet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6" w:tplc="4586B184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7" w:tplc="8424EF8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C84A6C1E">
      <w:numFmt w:val="bullet"/>
      <w:lvlText w:val="•"/>
      <w:lvlJc w:val="left"/>
      <w:pPr>
        <w:ind w:left="9239" w:hanging="240"/>
      </w:pPr>
      <w:rPr>
        <w:rFonts w:hint="default"/>
        <w:lang w:val="ru-RU" w:eastAsia="en-US" w:bidi="ar-SA"/>
      </w:rPr>
    </w:lvl>
  </w:abstractNum>
  <w:abstractNum w:abstractNumId="6">
    <w:nsid w:val="37F037CB"/>
    <w:multiLevelType w:val="hybridMultilevel"/>
    <w:tmpl w:val="275A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166C4"/>
    <w:multiLevelType w:val="hybridMultilevel"/>
    <w:tmpl w:val="B7BE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5FA6"/>
    <w:multiLevelType w:val="hybridMultilevel"/>
    <w:tmpl w:val="541A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449E2"/>
    <w:multiLevelType w:val="hybridMultilevel"/>
    <w:tmpl w:val="305ED610"/>
    <w:lvl w:ilvl="0" w:tplc="CCEE6CB6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2D4CA">
      <w:numFmt w:val="bullet"/>
      <w:lvlText w:val="•"/>
      <w:lvlJc w:val="left"/>
      <w:pPr>
        <w:ind w:left="936" w:hanging="240"/>
      </w:pPr>
      <w:rPr>
        <w:rFonts w:hint="default"/>
        <w:lang w:val="ru-RU" w:eastAsia="en-US" w:bidi="ar-SA"/>
      </w:rPr>
    </w:lvl>
    <w:lvl w:ilvl="2" w:tplc="C434A5D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534626A0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4" w:tplc="36864128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5" w:tplc="0972C23E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6" w:tplc="62DAB948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7" w:tplc="75B07FE0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8" w:tplc="2B62D312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</w:abstractNum>
  <w:abstractNum w:abstractNumId="10">
    <w:nsid w:val="4AB67066"/>
    <w:multiLevelType w:val="hybridMultilevel"/>
    <w:tmpl w:val="7F0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5270B"/>
    <w:multiLevelType w:val="hybridMultilevel"/>
    <w:tmpl w:val="02A6E744"/>
    <w:lvl w:ilvl="0" w:tplc="DFE2662C">
      <w:start w:val="1"/>
      <w:numFmt w:val="decimal"/>
      <w:lvlText w:val="%1."/>
      <w:lvlJc w:val="left"/>
      <w:pPr>
        <w:ind w:left="131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806056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2" w:tplc="1F3236E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3" w:tplc="AA52AB7A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185862CC">
      <w:numFmt w:val="bullet"/>
      <w:lvlText w:val="•"/>
      <w:lvlJc w:val="left"/>
      <w:pPr>
        <w:ind w:left="5386" w:hanging="181"/>
      </w:pPr>
      <w:rPr>
        <w:rFonts w:hint="default"/>
        <w:lang w:val="ru-RU" w:eastAsia="en-US" w:bidi="ar-SA"/>
      </w:rPr>
    </w:lvl>
    <w:lvl w:ilvl="5" w:tplc="C298E988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6" w:tplc="97C005A2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7" w:tplc="5A561DC2">
      <w:numFmt w:val="bullet"/>
      <w:lvlText w:val="•"/>
      <w:lvlJc w:val="left"/>
      <w:pPr>
        <w:ind w:left="8435" w:hanging="181"/>
      </w:pPr>
      <w:rPr>
        <w:rFonts w:hint="default"/>
        <w:lang w:val="ru-RU" w:eastAsia="en-US" w:bidi="ar-SA"/>
      </w:rPr>
    </w:lvl>
    <w:lvl w:ilvl="8" w:tplc="05D89F48">
      <w:numFmt w:val="bullet"/>
      <w:lvlText w:val="•"/>
      <w:lvlJc w:val="left"/>
      <w:pPr>
        <w:ind w:left="9452" w:hanging="181"/>
      </w:pPr>
      <w:rPr>
        <w:rFonts w:hint="default"/>
        <w:lang w:val="ru-RU" w:eastAsia="en-US" w:bidi="ar-SA"/>
      </w:rPr>
    </w:lvl>
  </w:abstractNum>
  <w:abstractNum w:abstractNumId="12">
    <w:nsid w:val="608C1E07"/>
    <w:multiLevelType w:val="hybridMultilevel"/>
    <w:tmpl w:val="6BFC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064C9"/>
    <w:multiLevelType w:val="hybridMultilevel"/>
    <w:tmpl w:val="9C668926"/>
    <w:lvl w:ilvl="0" w:tplc="F66AFD96">
      <w:start w:val="1"/>
      <w:numFmt w:val="decimal"/>
      <w:lvlText w:val="%1."/>
      <w:lvlJc w:val="left"/>
      <w:pPr>
        <w:ind w:left="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162578A">
      <w:numFmt w:val="bullet"/>
      <w:lvlText w:val="•"/>
      <w:lvlJc w:val="left"/>
      <w:pPr>
        <w:ind w:left="936" w:hanging="181"/>
      </w:pPr>
      <w:rPr>
        <w:rFonts w:hint="default"/>
        <w:lang w:val="ru-RU" w:eastAsia="en-US" w:bidi="ar-SA"/>
      </w:rPr>
    </w:lvl>
    <w:lvl w:ilvl="2" w:tplc="C29EC53C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3" w:tplc="208CFA06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4" w:tplc="5AAE3BFA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5" w:tplc="70362FDA">
      <w:numFmt w:val="bullet"/>
      <w:lvlText w:val="•"/>
      <w:lvlJc w:val="left"/>
      <w:pPr>
        <w:ind w:left="4680" w:hanging="181"/>
      </w:pPr>
      <w:rPr>
        <w:rFonts w:hint="default"/>
        <w:lang w:val="ru-RU" w:eastAsia="en-US" w:bidi="ar-SA"/>
      </w:rPr>
    </w:lvl>
    <w:lvl w:ilvl="6" w:tplc="0EE27AF8">
      <w:numFmt w:val="bullet"/>
      <w:lvlText w:val="•"/>
      <w:lvlJc w:val="left"/>
      <w:pPr>
        <w:ind w:left="5616" w:hanging="181"/>
      </w:pPr>
      <w:rPr>
        <w:rFonts w:hint="default"/>
        <w:lang w:val="ru-RU" w:eastAsia="en-US" w:bidi="ar-SA"/>
      </w:rPr>
    </w:lvl>
    <w:lvl w:ilvl="7" w:tplc="E0E691CE">
      <w:numFmt w:val="bullet"/>
      <w:lvlText w:val="•"/>
      <w:lvlJc w:val="left"/>
      <w:pPr>
        <w:ind w:left="6552" w:hanging="181"/>
      </w:pPr>
      <w:rPr>
        <w:rFonts w:hint="default"/>
        <w:lang w:val="ru-RU" w:eastAsia="en-US" w:bidi="ar-SA"/>
      </w:rPr>
    </w:lvl>
    <w:lvl w:ilvl="8" w:tplc="FCA0226C">
      <w:numFmt w:val="bullet"/>
      <w:lvlText w:val="•"/>
      <w:lvlJc w:val="left"/>
      <w:pPr>
        <w:ind w:left="7488" w:hanging="181"/>
      </w:pPr>
      <w:rPr>
        <w:rFonts w:hint="default"/>
        <w:lang w:val="ru-RU" w:eastAsia="en-US" w:bidi="ar-SA"/>
      </w:rPr>
    </w:lvl>
  </w:abstractNum>
  <w:abstractNum w:abstractNumId="14">
    <w:nsid w:val="6E836F0F"/>
    <w:multiLevelType w:val="hybridMultilevel"/>
    <w:tmpl w:val="D6B09FB6"/>
    <w:lvl w:ilvl="0" w:tplc="88525946">
      <w:numFmt w:val="bullet"/>
      <w:lvlText w:val="-"/>
      <w:lvlJc w:val="left"/>
      <w:pPr>
        <w:ind w:left="5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A2D4A">
      <w:numFmt w:val="bullet"/>
      <w:lvlText w:val="•"/>
      <w:lvlJc w:val="left"/>
      <w:pPr>
        <w:ind w:left="1652" w:hanging="147"/>
      </w:pPr>
      <w:rPr>
        <w:rFonts w:hint="default"/>
        <w:lang w:val="ru-RU" w:eastAsia="en-US" w:bidi="ar-SA"/>
      </w:rPr>
    </w:lvl>
    <w:lvl w:ilvl="2" w:tplc="B61613A4">
      <w:numFmt w:val="bullet"/>
      <w:lvlText w:val="•"/>
      <w:lvlJc w:val="left"/>
      <w:pPr>
        <w:ind w:left="2745" w:hanging="147"/>
      </w:pPr>
      <w:rPr>
        <w:rFonts w:hint="default"/>
        <w:lang w:val="ru-RU" w:eastAsia="en-US" w:bidi="ar-SA"/>
      </w:rPr>
    </w:lvl>
    <w:lvl w:ilvl="3" w:tplc="C2E08348">
      <w:numFmt w:val="bullet"/>
      <w:lvlText w:val="•"/>
      <w:lvlJc w:val="left"/>
      <w:pPr>
        <w:ind w:left="3837" w:hanging="147"/>
      </w:pPr>
      <w:rPr>
        <w:rFonts w:hint="default"/>
        <w:lang w:val="ru-RU" w:eastAsia="en-US" w:bidi="ar-SA"/>
      </w:rPr>
    </w:lvl>
    <w:lvl w:ilvl="4" w:tplc="C0A2AFE8">
      <w:numFmt w:val="bullet"/>
      <w:lvlText w:val="•"/>
      <w:lvlJc w:val="left"/>
      <w:pPr>
        <w:ind w:left="4930" w:hanging="147"/>
      </w:pPr>
      <w:rPr>
        <w:rFonts w:hint="default"/>
        <w:lang w:val="ru-RU" w:eastAsia="en-US" w:bidi="ar-SA"/>
      </w:rPr>
    </w:lvl>
    <w:lvl w:ilvl="5" w:tplc="E60A8C7C">
      <w:numFmt w:val="bullet"/>
      <w:lvlText w:val="•"/>
      <w:lvlJc w:val="left"/>
      <w:pPr>
        <w:ind w:left="6022" w:hanging="147"/>
      </w:pPr>
      <w:rPr>
        <w:rFonts w:hint="default"/>
        <w:lang w:val="ru-RU" w:eastAsia="en-US" w:bidi="ar-SA"/>
      </w:rPr>
    </w:lvl>
    <w:lvl w:ilvl="6" w:tplc="FDF08E80">
      <w:numFmt w:val="bullet"/>
      <w:lvlText w:val="•"/>
      <w:lvlJc w:val="left"/>
      <w:pPr>
        <w:ind w:left="7115" w:hanging="147"/>
      </w:pPr>
      <w:rPr>
        <w:rFonts w:hint="default"/>
        <w:lang w:val="ru-RU" w:eastAsia="en-US" w:bidi="ar-SA"/>
      </w:rPr>
    </w:lvl>
    <w:lvl w:ilvl="7" w:tplc="6060A3DC">
      <w:numFmt w:val="bullet"/>
      <w:lvlText w:val="•"/>
      <w:lvlJc w:val="left"/>
      <w:pPr>
        <w:ind w:left="8207" w:hanging="147"/>
      </w:pPr>
      <w:rPr>
        <w:rFonts w:hint="default"/>
        <w:lang w:val="ru-RU" w:eastAsia="en-US" w:bidi="ar-SA"/>
      </w:rPr>
    </w:lvl>
    <w:lvl w:ilvl="8" w:tplc="B9F46276">
      <w:numFmt w:val="bullet"/>
      <w:lvlText w:val="•"/>
      <w:lvlJc w:val="left"/>
      <w:pPr>
        <w:ind w:left="9300" w:hanging="1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5A38"/>
    <w:rsid w:val="000828B4"/>
    <w:rsid w:val="000A60ED"/>
    <w:rsid w:val="000D1F5C"/>
    <w:rsid w:val="000D42CB"/>
    <w:rsid w:val="000F12E4"/>
    <w:rsid w:val="00116A4E"/>
    <w:rsid w:val="001662B6"/>
    <w:rsid w:val="001A38C0"/>
    <w:rsid w:val="001D230D"/>
    <w:rsid w:val="001D7052"/>
    <w:rsid w:val="002230E8"/>
    <w:rsid w:val="002438B0"/>
    <w:rsid w:val="00275642"/>
    <w:rsid w:val="00313B84"/>
    <w:rsid w:val="003653B1"/>
    <w:rsid w:val="003848F9"/>
    <w:rsid w:val="003F0B87"/>
    <w:rsid w:val="00407940"/>
    <w:rsid w:val="0043641B"/>
    <w:rsid w:val="00453692"/>
    <w:rsid w:val="0046486B"/>
    <w:rsid w:val="00487DB8"/>
    <w:rsid w:val="004C6398"/>
    <w:rsid w:val="004F1B28"/>
    <w:rsid w:val="00533D52"/>
    <w:rsid w:val="00534024"/>
    <w:rsid w:val="00542198"/>
    <w:rsid w:val="00563A28"/>
    <w:rsid w:val="005C3231"/>
    <w:rsid w:val="0067091C"/>
    <w:rsid w:val="00684422"/>
    <w:rsid w:val="00687EAA"/>
    <w:rsid w:val="0072090B"/>
    <w:rsid w:val="007479B2"/>
    <w:rsid w:val="00793F79"/>
    <w:rsid w:val="00822F9B"/>
    <w:rsid w:val="0085017B"/>
    <w:rsid w:val="0086087E"/>
    <w:rsid w:val="0086538B"/>
    <w:rsid w:val="00877955"/>
    <w:rsid w:val="008A4D3B"/>
    <w:rsid w:val="00905FAD"/>
    <w:rsid w:val="009542A6"/>
    <w:rsid w:val="00990960"/>
    <w:rsid w:val="009A5542"/>
    <w:rsid w:val="009F510C"/>
    <w:rsid w:val="00A00914"/>
    <w:rsid w:val="00A11081"/>
    <w:rsid w:val="00A40715"/>
    <w:rsid w:val="00A51524"/>
    <w:rsid w:val="00AA0FDF"/>
    <w:rsid w:val="00B21DB2"/>
    <w:rsid w:val="00B259A8"/>
    <w:rsid w:val="00B73050"/>
    <w:rsid w:val="00B86BA6"/>
    <w:rsid w:val="00C17AF8"/>
    <w:rsid w:val="00C21C6C"/>
    <w:rsid w:val="00C52EC8"/>
    <w:rsid w:val="00C7139F"/>
    <w:rsid w:val="00C87167"/>
    <w:rsid w:val="00C95576"/>
    <w:rsid w:val="00CA0A4D"/>
    <w:rsid w:val="00D22AC3"/>
    <w:rsid w:val="00D65A38"/>
    <w:rsid w:val="00D80A82"/>
    <w:rsid w:val="00D94085"/>
    <w:rsid w:val="00DC4275"/>
    <w:rsid w:val="00DF783A"/>
    <w:rsid w:val="00E2101A"/>
    <w:rsid w:val="00E24445"/>
    <w:rsid w:val="00E5417E"/>
    <w:rsid w:val="00E6463F"/>
    <w:rsid w:val="00E8610B"/>
    <w:rsid w:val="00E9429C"/>
    <w:rsid w:val="00EA223F"/>
    <w:rsid w:val="00EE2C8B"/>
    <w:rsid w:val="00F006F1"/>
    <w:rsid w:val="00F03D80"/>
    <w:rsid w:val="00F17149"/>
    <w:rsid w:val="00F302EB"/>
    <w:rsid w:val="00F47B75"/>
    <w:rsid w:val="00F56CE1"/>
    <w:rsid w:val="00F63E4B"/>
    <w:rsid w:val="00F7195F"/>
    <w:rsid w:val="00FA11DE"/>
    <w:rsid w:val="00FB149E"/>
    <w:rsid w:val="00FB7AA3"/>
    <w:rsid w:val="00FD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E1"/>
  </w:style>
  <w:style w:type="paragraph" w:styleId="1">
    <w:name w:val="heading 1"/>
    <w:basedOn w:val="a"/>
    <w:next w:val="a"/>
    <w:link w:val="10"/>
    <w:uiPriority w:val="1"/>
    <w:qFormat/>
    <w:rsid w:val="00D22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2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7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8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43641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3641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3641B"/>
    <w:pPr>
      <w:spacing w:after="100"/>
    </w:pPr>
  </w:style>
  <w:style w:type="character" w:styleId="a5">
    <w:name w:val="Hyperlink"/>
    <w:basedOn w:val="a0"/>
    <w:uiPriority w:val="99"/>
    <w:unhideWhenUsed/>
    <w:rsid w:val="004364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41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8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0A82"/>
  </w:style>
  <w:style w:type="paragraph" w:styleId="a8">
    <w:name w:val="List Paragraph"/>
    <w:basedOn w:val="a"/>
    <w:uiPriority w:val="1"/>
    <w:qFormat/>
    <w:rsid w:val="007479B2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0828B4"/>
    <w:pPr>
      <w:widowControl w:val="0"/>
      <w:autoSpaceDE w:val="0"/>
      <w:autoSpaceDN w:val="0"/>
      <w:spacing w:after="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828B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0828B4"/>
    <w:pPr>
      <w:widowControl w:val="0"/>
      <w:autoSpaceDE w:val="0"/>
      <w:autoSpaceDN w:val="0"/>
      <w:spacing w:after="0" w:line="240" w:lineRule="auto"/>
      <w:ind w:left="5" w:right="43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uiPriority w:val="1"/>
    <w:rsid w:val="000828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82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D70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705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D9408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D9408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702A-27C1-4756-A006-8FE0350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PackardBell</cp:lastModifiedBy>
  <cp:revision>2</cp:revision>
  <dcterms:created xsi:type="dcterms:W3CDTF">2025-04-07T14:52:00Z</dcterms:created>
  <dcterms:modified xsi:type="dcterms:W3CDTF">2025-04-07T14:52:00Z</dcterms:modified>
</cp:coreProperties>
</file>